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216C61" w14:textId="77777777" w:rsidR="00E72048" w:rsidRDefault="00E72048" w:rsidP="00925B93">
      <w:pPr>
        <w:spacing w:line="360" w:lineRule="exact"/>
        <w:rPr>
          <w:rFonts w:ascii="Times" w:eastAsiaTheme="minorEastAsia" w:hAnsi="Times"/>
          <w:b/>
          <w:bCs/>
          <w:szCs w:val="20"/>
        </w:rPr>
      </w:pPr>
    </w:p>
    <w:p w14:paraId="2811F1B8" w14:textId="77777777" w:rsidR="006576F5" w:rsidRDefault="006576F5" w:rsidP="00925B93">
      <w:pPr>
        <w:spacing w:line="360" w:lineRule="exact"/>
        <w:rPr>
          <w:rFonts w:ascii="Times" w:eastAsiaTheme="minorEastAsia" w:hAnsi="Times"/>
          <w:b/>
          <w:bCs/>
          <w:szCs w:val="20"/>
        </w:rPr>
      </w:pPr>
    </w:p>
    <w:p w14:paraId="7BE1ABC1" w14:textId="77777777" w:rsidR="006576F5" w:rsidRDefault="006576F5" w:rsidP="00925B93">
      <w:pPr>
        <w:spacing w:line="360" w:lineRule="exact"/>
        <w:rPr>
          <w:rFonts w:ascii="Times" w:eastAsiaTheme="minorEastAsia" w:hAnsi="Times"/>
          <w:b/>
          <w:bCs/>
          <w:szCs w:val="20"/>
        </w:rPr>
      </w:pPr>
    </w:p>
    <w:p w14:paraId="0B668C17" w14:textId="5845CF52" w:rsidR="006576F5" w:rsidRPr="006576F5" w:rsidRDefault="006576F5" w:rsidP="006576F5">
      <w:pPr>
        <w:spacing w:line="360" w:lineRule="auto"/>
        <w:ind w:right="-270"/>
        <w:jc w:val="center"/>
        <w:rPr>
          <w:b/>
          <w:bCs/>
          <w:color w:val="000000"/>
          <w:sz w:val="40"/>
          <w:szCs w:val="40"/>
        </w:rPr>
      </w:pPr>
      <w:r w:rsidRPr="006576F5">
        <w:rPr>
          <w:b/>
          <w:bCs/>
          <w:color w:val="000000"/>
          <w:sz w:val="40"/>
          <w:szCs w:val="40"/>
        </w:rPr>
        <w:t xml:space="preserve">Ultraconserved non-coding DNA within insect phyla </w:t>
      </w:r>
    </w:p>
    <w:p w14:paraId="78190773" w14:textId="77777777" w:rsidR="006576F5" w:rsidRPr="000E767E" w:rsidRDefault="006576F5" w:rsidP="006576F5">
      <w:pPr>
        <w:spacing w:line="360" w:lineRule="auto"/>
        <w:jc w:val="center"/>
      </w:pPr>
    </w:p>
    <w:p w14:paraId="733FB059" w14:textId="77777777" w:rsidR="006576F5" w:rsidRPr="006576F5" w:rsidRDefault="006576F5" w:rsidP="006576F5">
      <w:pPr>
        <w:spacing w:line="360" w:lineRule="auto"/>
        <w:rPr>
          <w:b/>
          <w:bCs/>
        </w:rPr>
      </w:pPr>
      <w:r w:rsidRPr="006576F5">
        <w:rPr>
          <w:b/>
          <w:bCs/>
        </w:rPr>
        <w:t>Thomas Brody</w:t>
      </w:r>
      <w:r w:rsidRPr="006576F5">
        <w:rPr>
          <w:b/>
          <w:bCs/>
          <w:vertAlign w:val="superscript"/>
        </w:rPr>
        <w:t>1*</w:t>
      </w:r>
      <w:r w:rsidRPr="006576F5">
        <w:rPr>
          <w:b/>
          <w:bCs/>
        </w:rPr>
        <w:t xml:space="preserve"> Amar Yavatkar</w:t>
      </w:r>
      <w:r w:rsidRPr="006576F5">
        <w:rPr>
          <w:b/>
          <w:bCs/>
          <w:vertAlign w:val="superscript"/>
        </w:rPr>
        <w:t>2</w:t>
      </w:r>
      <w:r w:rsidRPr="006576F5">
        <w:rPr>
          <w:b/>
          <w:bCs/>
        </w:rPr>
        <w:t>, Alexander Kuzin</w:t>
      </w:r>
      <w:r w:rsidRPr="006576F5">
        <w:rPr>
          <w:b/>
          <w:bCs/>
          <w:vertAlign w:val="superscript"/>
        </w:rPr>
        <w:t>1</w:t>
      </w:r>
      <w:r w:rsidRPr="006576F5">
        <w:rPr>
          <w:b/>
          <w:bCs/>
        </w:rPr>
        <w:t xml:space="preserve"> and Ward F. Odenwald</w:t>
      </w:r>
      <w:r w:rsidRPr="006576F5">
        <w:rPr>
          <w:b/>
          <w:bCs/>
          <w:vertAlign w:val="superscript"/>
        </w:rPr>
        <w:t>1*</w:t>
      </w:r>
    </w:p>
    <w:p w14:paraId="6EB22317" w14:textId="77777777" w:rsidR="006576F5" w:rsidRPr="000E767E" w:rsidRDefault="006576F5" w:rsidP="006576F5">
      <w:pPr>
        <w:spacing w:line="360" w:lineRule="auto"/>
        <w:rPr>
          <w:vertAlign w:val="superscript"/>
        </w:rPr>
      </w:pPr>
    </w:p>
    <w:p w14:paraId="42F92297" w14:textId="77777777" w:rsidR="006576F5" w:rsidRPr="006576F5" w:rsidRDefault="006576F5" w:rsidP="006576F5">
      <w:pPr>
        <w:tabs>
          <w:tab w:val="left" w:pos="360"/>
          <w:tab w:val="left" w:pos="1440"/>
          <w:tab w:val="left" w:pos="2160"/>
          <w:tab w:val="left" w:pos="2880"/>
          <w:tab w:val="left" w:pos="3600"/>
          <w:tab w:val="left" w:pos="4320"/>
          <w:tab w:val="left" w:pos="5040"/>
          <w:tab w:val="left" w:pos="5580"/>
          <w:tab w:val="left" w:pos="5760"/>
          <w:tab w:val="left" w:pos="6480"/>
          <w:tab w:val="left" w:pos="7200"/>
          <w:tab w:val="left" w:pos="7920"/>
          <w:tab w:val="left" w:pos="8820"/>
          <w:tab w:val="left" w:pos="12384"/>
        </w:tabs>
        <w:spacing w:line="360" w:lineRule="auto"/>
        <w:rPr>
          <w:b/>
          <w:i/>
          <w:iCs/>
        </w:rPr>
      </w:pPr>
      <w:r w:rsidRPr="006576F5">
        <w:rPr>
          <w:b/>
          <w:i/>
          <w:iCs/>
          <w:vertAlign w:val="superscript"/>
        </w:rPr>
        <w:t>1</w:t>
      </w:r>
      <w:r w:rsidRPr="006576F5">
        <w:rPr>
          <w:b/>
          <w:i/>
          <w:iCs/>
        </w:rPr>
        <w:t>Neural Cell-Fate Determinants Section,</w:t>
      </w:r>
    </w:p>
    <w:p w14:paraId="6AB0D0CC" w14:textId="77777777" w:rsidR="006576F5" w:rsidRPr="006576F5" w:rsidRDefault="006576F5" w:rsidP="006576F5">
      <w:pPr>
        <w:tabs>
          <w:tab w:val="left" w:pos="360"/>
          <w:tab w:val="left" w:pos="1440"/>
          <w:tab w:val="left" w:pos="2160"/>
          <w:tab w:val="left" w:pos="2880"/>
          <w:tab w:val="left" w:pos="3600"/>
          <w:tab w:val="left" w:pos="4320"/>
          <w:tab w:val="left" w:pos="5040"/>
          <w:tab w:val="left" w:pos="5580"/>
          <w:tab w:val="left" w:pos="5760"/>
          <w:tab w:val="left" w:pos="6480"/>
          <w:tab w:val="left" w:pos="7200"/>
          <w:tab w:val="left" w:pos="7920"/>
          <w:tab w:val="left" w:pos="8820"/>
          <w:tab w:val="left" w:pos="12384"/>
        </w:tabs>
        <w:spacing w:line="360" w:lineRule="exact"/>
        <w:rPr>
          <w:b/>
          <w:i/>
          <w:iCs/>
        </w:rPr>
      </w:pPr>
      <w:r w:rsidRPr="006576F5">
        <w:rPr>
          <w:b/>
          <w:i/>
          <w:iCs/>
          <w:vertAlign w:val="superscript"/>
        </w:rPr>
        <w:t>2</w:t>
      </w:r>
      <w:r w:rsidRPr="006576F5">
        <w:rPr>
          <w:rFonts w:cs="Arial"/>
          <w:b/>
          <w:i/>
          <w:iCs/>
        </w:rPr>
        <w:t xml:space="preserve">Division of Intramural Research, Information Technology Program, </w:t>
      </w:r>
    </w:p>
    <w:p w14:paraId="1C470910" w14:textId="77777777" w:rsidR="006576F5" w:rsidRPr="006576F5" w:rsidRDefault="006576F5" w:rsidP="006576F5">
      <w:pPr>
        <w:tabs>
          <w:tab w:val="left" w:pos="360"/>
          <w:tab w:val="left" w:pos="1440"/>
          <w:tab w:val="left" w:pos="2160"/>
          <w:tab w:val="left" w:pos="2880"/>
          <w:tab w:val="left" w:pos="3600"/>
          <w:tab w:val="left" w:pos="4320"/>
          <w:tab w:val="left" w:pos="5040"/>
          <w:tab w:val="left" w:pos="5580"/>
          <w:tab w:val="left" w:pos="5760"/>
          <w:tab w:val="left" w:pos="6480"/>
          <w:tab w:val="left" w:pos="7200"/>
          <w:tab w:val="left" w:pos="7920"/>
          <w:tab w:val="left" w:pos="8820"/>
          <w:tab w:val="left" w:pos="12384"/>
        </w:tabs>
        <w:spacing w:line="360" w:lineRule="exact"/>
        <w:rPr>
          <w:b/>
          <w:i/>
          <w:iCs/>
        </w:rPr>
      </w:pPr>
      <w:r w:rsidRPr="006576F5">
        <w:rPr>
          <w:b/>
          <w:i/>
          <w:iCs/>
        </w:rPr>
        <w:t>NINDS, NIH, Bethesda, Maryland, USA</w:t>
      </w:r>
    </w:p>
    <w:p w14:paraId="6C337451" w14:textId="77777777" w:rsidR="006576F5" w:rsidRPr="000E767E" w:rsidRDefault="006576F5" w:rsidP="006576F5">
      <w:pPr>
        <w:tabs>
          <w:tab w:val="left" w:pos="360"/>
          <w:tab w:val="left" w:pos="1440"/>
          <w:tab w:val="left" w:pos="2160"/>
          <w:tab w:val="left" w:pos="2880"/>
          <w:tab w:val="left" w:pos="3600"/>
          <w:tab w:val="left" w:pos="4320"/>
          <w:tab w:val="left" w:pos="5040"/>
          <w:tab w:val="left" w:pos="5580"/>
          <w:tab w:val="left" w:pos="5760"/>
          <w:tab w:val="left" w:pos="6480"/>
          <w:tab w:val="left" w:pos="7200"/>
          <w:tab w:val="left" w:pos="7920"/>
          <w:tab w:val="left" w:pos="8820"/>
          <w:tab w:val="left" w:pos="12384"/>
        </w:tabs>
        <w:spacing w:line="360" w:lineRule="auto"/>
        <w:jc w:val="center"/>
      </w:pPr>
    </w:p>
    <w:p w14:paraId="0D022889" w14:textId="77777777" w:rsidR="006576F5" w:rsidRPr="000E767E" w:rsidRDefault="006576F5" w:rsidP="006576F5">
      <w:pPr>
        <w:pStyle w:val="Header"/>
        <w:tabs>
          <w:tab w:val="clear" w:pos="4320"/>
          <w:tab w:val="clear" w:pos="8640"/>
        </w:tabs>
        <w:spacing w:line="360" w:lineRule="auto"/>
        <w:jc w:val="center"/>
      </w:pPr>
    </w:p>
    <w:p w14:paraId="26D9D2D5" w14:textId="77777777" w:rsidR="006576F5" w:rsidRPr="000E767E" w:rsidRDefault="006576F5" w:rsidP="006576F5">
      <w:pPr>
        <w:pStyle w:val="Header"/>
        <w:tabs>
          <w:tab w:val="clear" w:pos="4320"/>
          <w:tab w:val="clear" w:pos="8640"/>
        </w:tabs>
        <w:spacing w:line="360" w:lineRule="auto"/>
        <w:jc w:val="center"/>
      </w:pPr>
    </w:p>
    <w:p w14:paraId="0D79FEAA" w14:textId="77777777" w:rsidR="006576F5" w:rsidRPr="000E767E" w:rsidRDefault="006576F5" w:rsidP="006576F5">
      <w:pPr>
        <w:pStyle w:val="Header"/>
        <w:tabs>
          <w:tab w:val="clear" w:pos="4320"/>
          <w:tab w:val="clear" w:pos="8640"/>
        </w:tabs>
        <w:spacing w:line="360" w:lineRule="auto"/>
        <w:jc w:val="center"/>
      </w:pPr>
    </w:p>
    <w:p w14:paraId="1C2B6599" w14:textId="77777777" w:rsidR="006576F5" w:rsidRPr="000E767E" w:rsidRDefault="006576F5" w:rsidP="006576F5">
      <w:pPr>
        <w:pStyle w:val="Header"/>
        <w:tabs>
          <w:tab w:val="clear" w:pos="4320"/>
          <w:tab w:val="clear" w:pos="8640"/>
        </w:tabs>
        <w:spacing w:line="360" w:lineRule="auto"/>
        <w:jc w:val="center"/>
      </w:pPr>
    </w:p>
    <w:p w14:paraId="47E56E02" w14:textId="77777777" w:rsidR="006576F5" w:rsidRPr="000E767E" w:rsidRDefault="006576F5" w:rsidP="006576F5">
      <w:pPr>
        <w:pStyle w:val="Header"/>
        <w:tabs>
          <w:tab w:val="clear" w:pos="4320"/>
          <w:tab w:val="clear" w:pos="8640"/>
        </w:tabs>
        <w:spacing w:line="360" w:lineRule="auto"/>
        <w:jc w:val="center"/>
      </w:pPr>
      <w:r w:rsidRPr="000E767E">
        <w:t>Running title:  Ultraconserved sequences in insect enhancers</w:t>
      </w:r>
    </w:p>
    <w:p w14:paraId="47BA0AE2" w14:textId="77777777" w:rsidR="006576F5" w:rsidRPr="000E767E" w:rsidRDefault="006576F5" w:rsidP="006576F5">
      <w:pPr>
        <w:spacing w:line="360" w:lineRule="auto"/>
        <w:ind w:right="-630"/>
      </w:pPr>
    </w:p>
    <w:p w14:paraId="474056DE" w14:textId="77777777" w:rsidR="006576F5" w:rsidRPr="000E767E" w:rsidRDefault="006576F5" w:rsidP="006576F5">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820"/>
          <w:tab w:val="left" w:pos="12384"/>
        </w:tabs>
        <w:spacing w:line="360" w:lineRule="auto"/>
        <w:ind w:right="-620"/>
      </w:pPr>
    </w:p>
    <w:p w14:paraId="0A516987" w14:textId="77777777" w:rsidR="006576F5" w:rsidRPr="000E767E" w:rsidRDefault="006576F5" w:rsidP="006576F5">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820"/>
          <w:tab w:val="left" w:pos="12384"/>
        </w:tabs>
        <w:spacing w:line="360" w:lineRule="auto"/>
        <w:ind w:right="-620"/>
      </w:pPr>
    </w:p>
    <w:p w14:paraId="506C5DD3" w14:textId="2D6542F0" w:rsidR="006576F5" w:rsidRPr="000E767E" w:rsidRDefault="006576F5" w:rsidP="006576F5">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820"/>
          <w:tab w:val="left" w:pos="12384"/>
        </w:tabs>
        <w:spacing w:line="360" w:lineRule="auto"/>
        <w:ind w:right="-620"/>
      </w:pPr>
      <w:r>
        <w:rPr>
          <w:position w:val="6"/>
        </w:rPr>
        <w:t>*</w:t>
      </w:r>
      <w:r w:rsidRPr="000E767E">
        <w:t>Corresponding authors:</w:t>
      </w:r>
      <w:r>
        <w:t xml:space="preserve"> </w:t>
      </w:r>
      <w:r w:rsidRPr="000E767E">
        <w:t>Tel:</w:t>
      </w:r>
      <w:r>
        <w:t xml:space="preserve"> </w:t>
      </w:r>
      <w:r w:rsidRPr="000E767E">
        <w:t>301-496-</w:t>
      </w:r>
      <w:r>
        <w:t>1657</w:t>
      </w:r>
      <w:r>
        <w:t xml:space="preserve">, </w:t>
      </w:r>
      <w:r w:rsidRPr="000E767E">
        <w:t>E-mail:</w:t>
      </w:r>
      <w:r w:rsidRPr="000E767E">
        <w:tab/>
      </w:r>
      <w:hyperlink r:id="rId7" w:history="1">
        <w:r w:rsidRPr="00873F7E">
          <w:rPr>
            <w:rStyle w:val="Hyperlink"/>
          </w:rPr>
          <w:t>brodyt@ninds.nih.gov</w:t>
        </w:r>
      </w:hyperlink>
      <w:r>
        <w:t>, odenwaldw@ninds.nih.gov</w:t>
      </w:r>
    </w:p>
    <w:p w14:paraId="2431F1F9" w14:textId="77777777" w:rsidR="006576F5" w:rsidRDefault="006576F5" w:rsidP="00925B93">
      <w:pPr>
        <w:spacing w:line="360" w:lineRule="exact"/>
        <w:rPr>
          <w:rFonts w:ascii="Times" w:eastAsiaTheme="minorEastAsia" w:hAnsi="Times"/>
          <w:b/>
          <w:bCs/>
          <w:szCs w:val="20"/>
        </w:rPr>
      </w:pPr>
    </w:p>
    <w:p w14:paraId="068E5D59" w14:textId="4189CF40" w:rsidR="006576F5" w:rsidRDefault="006576F5" w:rsidP="00925B93">
      <w:pPr>
        <w:spacing w:line="360" w:lineRule="exact"/>
        <w:rPr>
          <w:rFonts w:ascii="Times" w:eastAsiaTheme="minorEastAsia" w:hAnsi="Times"/>
          <w:b/>
          <w:bCs/>
          <w:szCs w:val="20"/>
        </w:rPr>
      </w:pPr>
      <w:r>
        <w:rPr>
          <w:rFonts w:ascii="Times" w:eastAsiaTheme="minorEastAsia" w:hAnsi="Times"/>
          <w:b/>
          <w:bCs/>
          <w:szCs w:val="20"/>
        </w:rPr>
        <w:t>ADDITIONAL FILE 1</w:t>
      </w:r>
    </w:p>
    <w:p w14:paraId="73788B9A" w14:textId="77777777" w:rsidR="006576F5" w:rsidRDefault="006576F5" w:rsidP="00925B93">
      <w:pPr>
        <w:spacing w:line="360" w:lineRule="exact"/>
        <w:rPr>
          <w:rFonts w:ascii="Times" w:eastAsiaTheme="minorEastAsia" w:hAnsi="Times"/>
          <w:b/>
          <w:bCs/>
          <w:szCs w:val="20"/>
        </w:rPr>
      </w:pPr>
    </w:p>
    <w:p w14:paraId="2EDD10F7" w14:textId="5EE0A80F" w:rsidR="006576F5" w:rsidRDefault="006576F5" w:rsidP="00925B93">
      <w:pPr>
        <w:spacing w:line="360" w:lineRule="exact"/>
        <w:rPr>
          <w:rFonts w:ascii="Times" w:eastAsiaTheme="minorEastAsia" w:hAnsi="Times"/>
          <w:b/>
          <w:bCs/>
          <w:szCs w:val="20"/>
        </w:rPr>
      </w:pPr>
    </w:p>
    <w:p w14:paraId="6B9C312C" w14:textId="62174A23" w:rsidR="006576F5" w:rsidRDefault="006576F5" w:rsidP="00925B93">
      <w:pPr>
        <w:spacing w:line="360" w:lineRule="exact"/>
        <w:rPr>
          <w:rFonts w:ascii="Times" w:eastAsiaTheme="minorEastAsia" w:hAnsi="Times"/>
          <w:b/>
          <w:bCs/>
          <w:szCs w:val="20"/>
        </w:rPr>
      </w:pPr>
    </w:p>
    <w:p w14:paraId="328402F2" w14:textId="0D71DCC7" w:rsidR="006576F5" w:rsidRDefault="006576F5" w:rsidP="00925B93">
      <w:pPr>
        <w:spacing w:line="360" w:lineRule="exact"/>
        <w:rPr>
          <w:rFonts w:ascii="Times" w:eastAsiaTheme="minorEastAsia" w:hAnsi="Times"/>
          <w:b/>
          <w:bCs/>
          <w:szCs w:val="20"/>
        </w:rPr>
      </w:pPr>
    </w:p>
    <w:p w14:paraId="642F701E" w14:textId="0AED2716" w:rsidR="006576F5" w:rsidRDefault="006576F5" w:rsidP="00925B93">
      <w:pPr>
        <w:spacing w:line="360" w:lineRule="exact"/>
        <w:rPr>
          <w:rFonts w:ascii="Times" w:eastAsiaTheme="minorEastAsia" w:hAnsi="Times"/>
          <w:b/>
          <w:bCs/>
          <w:szCs w:val="20"/>
        </w:rPr>
      </w:pPr>
    </w:p>
    <w:p w14:paraId="470137F4" w14:textId="14CC77FD" w:rsidR="006576F5" w:rsidRDefault="006576F5" w:rsidP="00925B93">
      <w:pPr>
        <w:spacing w:line="360" w:lineRule="exact"/>
        <w:rPr>
          <w:rFonts w:ascii="Times" w:eastAsiaTheme="minorEastAsia" w:hAnsi="Times"/>
          <w:b/>
          <w:bCs/>
          <w:szCs w:val="20"/>
        </w:rPr>
      </w:pPr>
    </w:p>
    <w:p w14:paraId="0323F16A" w14:textId="14F13472" w:rsidR="006576F5" w:rsidRDefault="006576F5" w:rsidP="00925B93">
      <w:pPr>
        <w:spacing w:line="360" w:lineRule="exact"/>
        <w:rPr>
          <w:rFonts w:ascii="Times" w:eastAsiaTheme="minorEastAsia" w:hAnsi="Times"/>
          <w:b/>
          <w:bCs/>
          <w:szCs w:val="20"/>
        </w:rPr>
      </w:pPr>
    </w:p>
    <w:p w14:paraId="0475B118" w14:textId="32178843" w:rsidR="006576F5" w:rsidRDefault="006576F5" w:rsidP="00925B93">
      <w:pPr>
        <w:spacing w:line="360" w:lineRule="exact"/>
        <w:rPr>
          <w:rFonts w:ascii="Times" w:eastAsiaTheme="minorEastAsia" w:hAnsi="Times"/>
          <w:b/>
          <w:bCs/>
          <w:szCs w:val="20"/>
        </w:rPr>
      </w:pPr>
    </w:p>
    <w:p w14:paraId="4BD34210" w14:textId="029A43D9" w:rsidR="006576F5" w:rsidRDefault="006576F5" w:rsidP="00925B93">
      <w:pPr>
        <w:spacing w:line="360" w:lineRule="exact"/>
        <w:rPr>
          <w:rFonts w:ascii="Times" w:eastAsiaTheme="minorEastAsia" w:hAnsi="Times"/>
          <w:b/>
          <w:bCs/>
          <w:szCs w:val="20"/>
        </w:rPr>
      </w:pPr>
    </w:p>
    <w:p w14:paraId="53C08078" w14:textId="77777777" w:rsidR="006576F5" w:rsidRDefault="006576F5" w:rsidP="00925B93">
      <w:pPr>
        <w:spacing w:line="360" w:lineRule="exact"/>
        <w:rPr>
          <w:rFonts w:ascii="Times" w:eastAsiaTheme="minorEastAsia" w:hAnsi="Times"/>
          <w:b/>
          <w:bCs/>
          <w:szCs w:val="20"/>
        </w:rPr>
      </w:pPr>
    </w:p>
    <w:p w14:paraId="00DE211F" w14:textId="72908F79" w:rsidR="00925B93" w:rsidRDefault="00E72048" w:rsidP="00925B93">
      <w:pPr>
        <w:spacing w:line="360" w:lineRule="exact"/>
        <w:rPr>
          <w:rFonts w:ascii="Times" w:eastAsiaTheme="minorEastAsia" w:hAnsi="Times"/>
          <w:b/>
          <w:bCs/>
          <w:szCs w:val="20"/>
        </w:rPr>
      </w:pPr>
      <w:r>
        <w:rPr>
          <w:rFonts w:ascii="Times" w:eastAsiaTheme="minorEastAsia" w:hAnsi="Times"/>
          <w:b/>
          <w:bCs/>
          <w:szCs w:val="20"/>
        </w:rPr>
        <w:t xml:space="preserve">Supplemental </w:t>
      </w:r>
      <w:r w:rsidR="00925B93" w:rsidRPr="007243A4">
        <w:rPr>
          <w:rFonts w:ascii="Times" w:eastAsiaTheme="minorEastAsia" w:hAnsi="Times"/>
          <w:b/>
          <w:bCs/>
          <w:szCs w:val="20"/>
        </w:rPr>
        <w:t>Table 1: Ant and Bee species formatted for EvoPrint analysis</w:t>
      </w:r>
    </w:p>
    <w:p w14:paraId="64A96446" w14:textId="77777777" w:rsidR="00925B93" w:rsidRPr="007243A4" w:rsidRDefault="00925B93" w:rsidP="00925B93">
      <w:pPr>
        <w:spacing w:line="360" w:lineRule="exact"/>
        <w:rPr>
          <w:rFonts w:ascii="Times" w:eastAsiaTheme="minorEastAsia" w:hAnsi="Times"/>
          <w:b/>
          <w:bCs/>
          <w:szCs w:val="20"/>
        </w:rPr>
      </w:pPr>
    </w:p>
    <w:tbl>
      <w:tblPr>
        <w:tblStyle w:val="TableGrid"/>
        <w:tblW w:w="0" w:type="auto"/>
        <w:tblLook w:val="04A0" w:firstRow="1" w:lastRow="0" w:firstColumn="1" w:lastColumn="0" w:noHBand="0" w:noVBand="1"/>
      </w:tblPr>
      <w:tblGrid>
        <w:gridCol w:w="4315"/>
        <w:gridCol w:w="4315"/>
      </w:tblGrid>
      <w:tr w:rsidR="00925B93" w14:paraId="20CB23D8" w14:textId="77777777" w:rsidTr="0075778E">
        <w:tc>
          <w:tcPr>
            <w:tcW w:w="4315" w:type="dxa"/>
          </w:tcPr>
          <w:p w14:paraId="5178AC3E" w14:textId="77777777" w:rsidR="00925B93" w:rsidRDefault="00925B93" w:rsidP="0075778E">
            <w:pPr>
              <w:rPr>
                <w:rFonts w:ascii="Times" w:eastAsiaTheme="minorEastAsia" w:hAnsi="Times"/>
                <w:szCs w:val="20"/>
              </w:rPr>
            </w:pPr>
            <w:r>
              <w:rPr>
                <w:rFonts w:ascii="Times" w:eastAsiaTheme="minorEastAsia" w:hAnsi="Times"/>
                <w:szCs w:val="20"/>
              </w:rPr>
              <w:t xml:space="preserve">Bee species </w:t>
            </w:r>
            <w:r w:rsidRPr="003511D4">
              <w:rPr>
                <w:rFonts w:ascii="Times" w:eastAsiaTheme="minorEastAsia" w:hAnsi="Times"/>
                <w:szCs w:val="20"/>
              </w:rPr>
              <w:t>(</w:t>
            </w:r>
            <w:r>
              <w:rPr>
                <w:rFonts w:ascii="Times" w:eastAsiaTheme="minorEastAsia" w:hAnsi="Times"/>
                <w:szCs w:val="20"/>
              </w:rPr>
              <w:t xml:space="preserve">superfamily </w:t>
            </w:r>
            <w:r w:rsidRPr="003511D4">
              <w:rPr>
                <w:rFonts w:ascii="Times" w:eastAsiaTheme="minorEastAsia" w:hAnsi="Times"/>
                <w:b/>
                <w:szCs w:val="20"/>
              </w:rPr>
              <w:t>Apoidea</w:t>
            </w:r>
            <w:r w:rsidRPr="003511D4">
              <w:rPr>
                <w:rFonts w:ascii="Times" w:eastAsiaTheme="minorEastAsia" w:hAnsi="Times"/>
                <w:szCs w:val="20"/>
              </w:rPr>
              <w:t>)</w:t>
            </w:r>
          </w:p>
        </w:tc>
        <w:tc>
          <w:tcPr>
            <w:tcW w:w="4315" w:type="dxa"/>
          </w:tcPr>
          <w:p w14:paraId="1D74B186" w14:textId="77777777" w:rsidR="00925B93" w:rsidRDefault="00925B93" w:rsidP="0075778E">
            <w:pPr>
              <w:rPr>
                <w:rFonts w:ascii="Times" w:eastAsiaTheme="minorEastAsia" w:hAnsi="Times"/>
                <w:szCs w:val="20"/>
              </w:rPr>
            </w:pPr>
            <w:r>
              <w:rPr>
                <w:rFonts w:ascii="Times" w:eastAsiaTheme="minorEastAsia" w:hAnsi="Times"/>
                <w:szCs w:val="20"/>
              </w:rPr>
              <w:t xml:space="preserve">Ant species (superfamily </w:t>
            </w:r>
            <w:r w:rsidRPr="003511D4">
              <w:rPr>
                <w:rFonts w:ascii="Times" w:eastAsiaTheme="minorEastAsia" w:hAnsi="Times"/>
                <w:b/>
                <w:bCs/>
                <w:szCs w:val="20"/>
              </w:rPr>
              <w:t>Formic</w:t>
            </w:r>
            <w:r>
              <w:rPr>
                <w:rFonts w:ascii="Times" w:eastAsiaTheme="minorEastAsia" w:hAnsi="Times"/>
                <w:b/>
                <w:bCs/>
                <w:szCs w:val="20"/>
              </w:rPr>
              <w:t>o</w:t>
            </w:r>
            <w:r w:rsidRPr="003511D4">
              <w:rPr>
                <w:rFonts w:ascii="Times" w:eastAsiaTheme="minorEastAsia" w:hAnsi="Times"/>
                <w:b/>
                <w:bCs/>
                <w:szCs w:val="20"/>
              </w:rPr>
              <w:t>id</w:t>
            </w:r>
            <w:r>
              <w:rPr>
                <w:rFonts w:ascii="Times" w:eastAsiaTheme="minorEastAsia" w:hAnsi="Times"/>
                <w:b/>
                <w:bCs/>
                <w:szCs w:val="20"/>
              </w:rPr>
              <w:t>ea</w:t>
            </w:r>
            <w:r>
              <w:rPr>
                <w:rFonts w:ascii="Times" w:eastAsiaTheme="minorEastAsia" w:hAnsi="Times"/>
                <w:szCs w:val="20"/>
              </w:rPr>
              <w:t>)</w:t>
            </w:r>
          </w:p>
        </w:tc>
      </w:tr>
      <w:tr w:rsidR="00925B93" w14:paraId="203CEAFF" w14:textId="77777777" w:rsidTr="0075778E">
        <w:tc>
          <w:tcPr>
            <w:tcW w:w="4315" w:type="dxa"/>
          </w:tcPr>
          <w:p w14:paraId="2C2AD7DB" w14:textId="77777777" w:rsidR="00925B93" w:rsidRPr="00B464FB" w:rsidRDefault="00925B93" w:rsidP="0075778E">
            <w:pPr>
              <w:rPr>
                <w:rFonts w:ascii="Times" w:hAnsi="Times" w:cs="Arial"/>
                <w:bCs/>
                <w:color w:val="1A1A1A"/>
                <w:szCs w:val="44"/>
              </w:rPr>
            </w:pPr>
            <w:r w:rsidRPr="00554C62">
              <w:rPr>
                <w:rFonts w:ascii="Times" w:hAnsi="Times" w:cs="Arial"/>
                <w:b/>
                <w:bCs/>
                <w:color w:val="1A1A1A"/>
                <w:szCs w:val="44"/>
              </w:rPr>
              <w:t>Apidae</w:t>
            </w:r>
            <w:r w:rsidRPr="00B464FB">
              <w:rPr>
                <w:rFonts w:ascii="Times" w:hAnsi="Times" w:cs="Arial"/>
                <w:bCs/>
                <w:color w:val="1A1A1A"/>
                <w:szCs w:val="44"/>
              </w:rPr>
              <w:t xml:space="preserve"> –</w:t>
            </w:r>
            <w:r>
              <w:rPr>
                <w:rFonts w:ascii="Times" w:hAnsi="Times" w:cs="Arial"/>
                <w:bCs/>
                <w:color w:val="1A1A1A"/>
                <w:szCs w:val="44"/>
              </w:rPr>
              <w:t xml:space="preserve"> </w:t>
            </w:r>
            <w:r w:rsidRPr="00D32DB7">
              <w:rPr>
                <w:rFonts w:ascii="Times" w:hAnsi="Times" w:cs="Arial"/>
                <w:bCs/>
                <w:color w:val="1A1A1A"/>
                <w:sz w:val="20"/>
                <w:szCs w:val="20"/>
              </w:rPr>
              <w:t>social bees</w:t>
            </w:r>
          </w:p>
          <w:p w14:paraId="02A7C3DB" w14:textId="77777777" w:rsidR="00925B93" w:rsidRPr="00B464FB" w:rsidRDefault="00925B93" w:rsidP="0075778E">
            <w:pPr>
              <w:rPr>
                <w:rFonts w:ascii="Times" w:hAnsi="Times" w:cs="Arial"/>
                <w:bCs/>
                <w:color w:val="000000" w:themeColor="text1"/>
                <w:sz w:val="16"/>
                <w:szCs w:val="44"/>
              </w:rPr>
            </w:pPr>
          </w:p>
          <w:p w14:paraId="79114D1F" w14:textId="77777777" w:rsidR="00925B93" w:rsidRPr="005C6F5E" w:rsidRDefault="00925B93" w:rsidP="0075778E">
            <w:pPr>
              <w:rPr>
                <w:rFonts w:ascii="Times" w:hAnsi="Times" w:cs="Arial"/>
                <w:color w:val="000000" w:themeColor="text1"/>
                <w:sz w:val="20"/>
                <w:szCs w:val="20"/>
              </w:rPr>
            </w:pPr>
            <w:r w:rsidRPr="005C6F5E">
              <w:rPr>
                <w:rFonts w:ascii="Times" w:hAnsi="Times" w:cs="Arial"/>
                <w:bCs/>
                <w:i/>
                <w:color w:val="000000" w:themeColor="text1"/>
                <w:sz w:val="20"/>
                <w:szCs w:val="20"/>
              </w:rPr>
              <w:t>Apis mellifera</w:t>
            </w:r>
            <w:r w:rsidRPr="005C6F5E">
              <w:rPr>
                <w:rFonts w:ascii="Times" w:hAnsi="Times" w:cs="Arial"/>
                <w:bCs/>
                <w:color w:val="000000" w:themeColor="text1"/>
                <w:sz w:val="20"/>
                <w:szCs w:val="20"/>
              </w:rPr>
              <w:t xml:space="preserve"> - </w:t>
            </w:r>
            <w:r w:rsidRPr="005C6F5E">
              <w:rPr>
                <w:rFonts w:ascii="Times" w:hAnsi="Times" w:cs="Arial"/>
                <w:color w:val="000000" w:themeColor="text1"/>
                <w:sz w:val="20"/>
                <w:szCs w:val="20"/>
              </w:rPr>
              <w:t xml:space="preserve">Western honey bee </w:t>
            </w:r>
          </w:p>
          <w:p w14:paraId="27C890AE" w14:textId="77777777" w:rsidR="00925B93" w:rsidRPr="005C6F5E" w:rsidRDefault="00925B93" w:rsidP="0075778E">
            <w:pPr>
              <w:rPr>
                <w:rFonts w:ascii="Times" w:hAnsi="Times"/>
                <w:color w:val="000000" w:themeColor="text1"/>
                <w:sz w:val="20"/>
                <w:szCs w:val="20"/>
              </w:rPr>
            </w:pPr>
            <w:r w:rsidRPr="005C6F5E">
              <w:rPr>
                <w:rFonts w:ascii="Times" w:hAnsi="Times"/>
                <w:i/>
                <w:color w:val="000000" w:themeColor="text1"/>
                <w:sz w:val="20"/>
                <w:szCs w:val="20"/>
              </w:rPr>
              <w:t>Apis dorsata</w:t>
            </w:r>
            <w:r w:rsidRPr="005C6F5E">
              <w:rPr>
                <w:rFonts w:ascii="Times" w:hAnsi="Times"/>
                <w:color w:val="000000" w:themeColor="text1"/>
                <w:sz w:val="20"/>
                <w:szCs w:val="20"/>
              </w:rPr>
              <w:t xml:space="preserve"> - Giant honey bee</w:t>
            </w:r>
          </w:p>
          <w:p w14:paraId="54633BB3" w14:textId="77777777" w:rsidR="00925B93" w:rsidRPr="005C6F5E" w:rsidRDefault="00925B93" w:rsidP="0075778E">
            <w:pPr>
              <w:rPr>
                <w:rFonts w:ascii="Times" w:hAnsi="Times"/>
                <w:sz w:val="20"/>
                <w:szCs w:val="20"/>
              </w:rPr>
            </w:pPr>
            <w:r w:rsidRPr="005C6F5E">
              <w:rPr>
                <w:rFonts w:ascii="Times" w:hAnsi="Times"/>
                <w:i/>
                <w:iCs/>
                <w:color w:val="535353"/>
                <w:sz w:val="20"/>
                <w:szCs w:val="20"/>
              </w:rPr>
              <w:t xml:space="preserve">Apis florea </w:t>
            </w:r>
            <w:r w:rsidRPr="005C6F5E">
              <w:rPr>
                <w:rFonts w:ascii="Times" w:hAnsi="Times"/>
                <w:color w:val="000000" w:themeColor="text1"/>
                <w:sz w:val="20"/>
                <w:szCs w:val="20"/>
              </w:rPr>
              <w:t>-</w:t>
            </w:r>
            <w:r w:rsidRPr="005C6F5E">
              <w:rPr>
                <w:rFonts w:ascii="Times" w:hAnsi="Times"/>
                <w:i/>
                <w:iCs/>
                <w:color w:val="535353"/>
                <w:sz w:val="20"/>
                <w:szCs w:val="20"/>
              </w:rPr>
              <w:t xml:space="preserve"> </w:t>
            </w:r>
            <w:r w:rsidRPr="005C6F5E">
              <w:rPr>
                <w:rFonts w:ascii="Times" w:hAnsi="Times"/>
                <w:iCs/>
                <w:color w:val="535353"/>
                <w:sz w:val="20"/>
                <w:szCs w:val="20"/>
              </w:rPr>
              <w:t>Dwarf</w:t>
            </w:r>
            <w:r w:rsidRPr="005C6F5E">
              <w:rPr>
                <w:rFonts w:ascii="Times" w:hAnsi="Times"/>
                <w:i/>
                <w:iCs/>
                <w:color w:val="535353"/>
                <w:sz w:val="20"/>
                <w:szCs w:val="20"/>
              </w:rPr>
              <w:t xml:space="preserve"> </w:t>
            </w:r>
            <w:r w:rsidRPr="005C6F5E">
              <w:rPr>
                <w:rFonts w:ascii="Times" w:hAnsi="Times"/>
                <w:iCs/>
                <w:color w:val="535353"/>
                <w:sz w:val="20"/>
                <w:szCs w:val="20"/>
              </w:rPr>
              <w:t>honey bee</w:t>
            </w:r>
            <w:r w:rsidRPr="005C6F5E">
              <w:rPr>
                <w:rFonts w:ascii="Times" w:hAnsi="Times"/>
                <w:sz w:val="20"/>
                <w:szCs w:val="20"/>
              </w:rPr>
              <w:t xml:space="preserve"> </w:t>
            </w:r>
          </w:p>
          <w:p w14:paraId="7DF62FB8" w14:textId="77777777" w:rsidR="00925B93" w:rsidRPr="005C6F5E" w:rsidRDefault="00925B93" w:rsidP="0075778E">
            <w:pPr>
              <w:rPr>
                <w:rFonts w:ascii="Times" w:hAnsi="Times" w:cs="Arial"/>
                <w:i/>
                <w:color w:val="000000" w:themeColor="text1"/>
                <w:sz w:val="20"/>
                <w:szCs w:val="20"/>
              </w:rPr>
            </w:pPr>
          </w:p>
          <w:p w14:paraId="6891A30C" w14:textId="77777777" w:rsidR="00925B93" w:rsidRPr="005C6F5E" w:rsidRDefault="00925B93" w:rsidP="0075778E">
            <w:pPr>
              <w:rPr>
                <w:rFonts w:ascii="Times" w:hAnsi="Times" w:cs="Tahoma"/>
                <w:bCs/>
                <w:color w:val="000000" w:themeColor="text1"/>
                <w:sz w:val="20"/>
                <w:szCs w:val="20"/>
              </w:rPr>
            </w:pPr>
            <w:r w:rsidRPr="005C6F5E">
              <w:rPr>
                <w:rFonts w:ascii="Times" w:hAnsi="Times" w:cs="Arial"/>
                <w:i/>
                <w:color w:val="000000" w:themeColor="text1"/>
                <w:sz w:val="20"/>
                <w:szCs w:val="20"/>
              </w:rPr>
              <w:t xml:space="preserve">Bombus </w:t>
            </w:r>
            <w:r w:rsidRPr="005C6F5E">
              <w:rPr>
                <w:rFonts w:ascii="Times" w:hAnsi="Times" w:cs="Courier"/>
                <w:i/>
                <w:color w:val="000000" w:themeColor="text1"/>
                <w:sz w:val="20"/>
                <w:szCs w:val="20"/>
              </w:rPr>
              <w:t>terrestrialis</w:t>
            </w:r>
            <w:r w:rsidRPr="005C6F5E">
              <w:rPr>
                <w:rFonts w:ascii="Times" w:hAnsi="Times" w:cs="Tahoma"/>
                <w:bCs/>
                <w:color w:val="000000" w:themeColor="text1"/>
                <w:sz w:val="20"/>
                <w:szCs w:val="20"/>
              </w:rPr>
              <w:t xml:space="preserve"> - Buff-tailed bumblebee </w:t>
            </w:r>
          </w:p>
          <w:p w14:paraId="3628F148" w14:textId="77777777" w:rsidR="00925B93" w:rsidRPr="005C6F5E" w:rsidRDefault="00925B93" w:rsidP="0075778E">
            <w:pPr>
              <w:rPr>
                <w:rFonts w:ascii="Times" w:hAnsi="Times" w:cs="Courier"/>
                <w:color w:val="000000" w:themeColor="text1"/>
                <w:sz w:val="20"/>
                <w:szCs w:val="20"/>
              </w:rPr>
            </w:pPr>
            <w:r w:rsidRPr="005C6F5E">
              <w:rPr>
                <w:rFonts w:ascii="Times" w:hAnsi="Times" w:cs="Arial"/>
                <w:i/>
                <w:color w:val="000000" w:themeColor="text1"/>
                <w:sz w:val="20"/>
                <w:szCs w:val="20"/>
              </w:rPr>
              <w:t xml:space="preserve">Bombus impatiens </w:t>
            </w:r>
            <w:r w:rsidRPr="005C6F5E">
              <w:rPr>
                <w:rFonts w:ascii="Times" w:hAnsi="Times" w:cs="Tahoma"/>
                <w:bCs/>
                <w:color w:val="000000" w:themeColor="text1"/>
                <w:sz w:val="20"/>
                <w:szCs w:val="20"/>
              </w:rPr>
              <w:t>- Common eastern bumblebee</w:t>
            </w:r>
            <w:r w:rsidRPr="005C6F5E">
              <w:rPr>
                <w:rFonts w:ascii="Times" w:hAnsi="Times" w:cs="Courier"/>
                <w:color w:val="000000" w:themeColor="text1"/>
                <w:sz w:val="20"/>
                <w:szCs w:val="20"/>
              </w:rPr>
              <w:t xml:space="preserve"> </w:t>
            </w:r>
          </w:p>
          <w:p w14:paraId="5BBD1C8A" w14:textId="77777777" w:rsidR="00925B93" w:rsidRPr="005C6F5E" w:rsidRDefault="00925B93" w:rsidP="0075778E">
            <w:pPr>
              <w:rPr>
                <w:rStyle w:val="st"/>
                <w:sz w:val="20"/>
                <w:szCs w:val="20"/>
              </w:rPr>
            </w:pPr>
            <w:r w:rsidRPr="005C6F5E">
              <w:rPr>
                <w:rFonts w:ascii="Times" w:hAnsi="Times" w:cs="Tahoma"/>
                <w:bCs/>
                <w:i/>
                <w:color w:val="000000" w:themeColor="text1"/>
                <w:sz w:val="20"/>
                <w:szCs w:val="20"/>
              </w:rPr>
              <w:t>Habropoda laboriosa</w:t>
            </w:r>
            <w:r w:rsidRPr="005C6F5E">
              <w:rPr>
                <w:rFonts w:ascii="Times" w:hAnsi="Times" w:cs="Tahoma"/>
                <w:bCs/>
                <w:color w:val="000000" w:themeColor="text1"/>
                <w:sz w:val="20"/>
                <w:szCs w:val="20"/>
              </w:rPr>
              <w:t xml:space="preserve"> - </w:t>
            </w:r>
            <w:r w:rsidRPr="005C6F5E">
              <w:rPr>
                <w:rStyle w:val="st"/>
                <w:rFonts w:ascii="Times" w:hAnsi="Times"/>
                <w:sz w:val="20"/>
                <w:szCs w:val="20"/>
              </w:rPr>
              <w:t xml:space="preserve">Southeastern blueberry bee </w:t>
            </w:r>
          </w:p>
          <w:p w14:paraId="00FCBB9E" w14:textId="77777777" w:rsidR="00925B93" w:rsidRPr="005C6F5E" w:rsidRDefault="00925B93" w:rsidP="0075778E">
            <w:pPr>
              <w:rPr>
                <w:rStyle w:val="Emphasis"/>
                <w:sz w:val="20"/>
                <w:szCs w:val="20"/>
              </w:rPr>
            </w:pPr>
          </w:p>
          <w:p w14:paraId="7AB65BEF" w14:textId="77777777" w:rsidR="00925B93" w:rsidRPr="00554C62" w:rsidRDefault="00925B93" w:rsidP="0075778E">
            <w:pPr>
              <w:rPr>
                <w:rStyle w:val="Emphasis"/>
                <w:b/>
                <w:i w:val="0"/>
              </w:rPr>
            </w:pPr>
            <w:r w:rsidRPr="00554C62">
              <w:rPr>
                <w:rStyle w:val="Emphasis"/>
                <w:b/>
                <w:i w:val="0"/>
              </w:rPr>
              <w:t>Megachilidae</w:t>
            </w:r>
          </w:p>
          <w:p w14:paraId="40F1E13A" w14:textId="77777777" w:rsidR="00925B93" w:rsidRDefault="00925B93" w:rsidP="0075778E">
            <w:pPr>
              <w:rPr>
                <w:rStyle w:val="st"/>
                <w:sz w:val="20"/>
              </w:rPr>
            </w:pPr>
            <w:r w:rsidRPr="00207E78">
              <w:rPr>
                <w:rStyle w:val="Emphasis"/>
                <w:sz w:val="20"/>
              </w:rPr>
              <w:t>Megachile</w:t>
            </w:r>
            <w:r w:rsidRPr="00207E78">
              <w:rPr>
                <w:rStyle w:val="st"/>
                <w:sz w:val="20"/>
              </w:rPr>
              <w:t xml:space="preserve"> rotundata - alfalfa leafcutter</w:t>
            </w:r>
            <w:r>
              <w:rPr>
                <w:rStyle w:val="st"/>
                <w:sz w:val="20"/>
              </w:rPr>
              <w:t xml:space="preserve"> </w:t>
            </w:r>
            <w:r w:rsidRPr="00207E78">
              <w:rPr>
                <w:rStyle w:val="st"/>
                <w:sz w:val="20"/>
              </w:rPr>
              <w:t xml:space="preserve">bee </w:t>
            </w:r>
            <w:r>
              <w:rPr>
                <w:rStyle w:val="st"/>
                <w:sz w:val="20"/>
              </w:rPr>
              <w:t>– solitary</w:t>
            </w:r>
          </w:p>
          <w:p w14:paraId="1A5A47C3" w14:textId="77777777" w:rsidR="00925B93" w:rsidRPr="00554C62" w:rsidRDefault="00925B93" w:rsidP="0075778E">
            <w:pPr>
              <w:rPr>
                <w:rStyle w:val="st"/>
                <w:b/>
              </w:rPr>
            </w:pPr>
          </w:p>
          <w:p w14:paraId="147FC794" w14:textId="77777777" w:rsidR="00925B93" w:rsidRDefault="00925B93" w:rsidP="0075778E">
            <w:pPr>
              <w:rPr>
                <w:rFonts w:ascii="Times" w:eastAsiaTheme="minorEastAsia" w:hAnsi="Times"/>
                <w:szCs w:val="20"/>
              </w:rPr>
            </w:pPr>
          </w:p>
        </w:tc>
        <w:tc>
          <w:tcPr>
            <w:tcW w:w="4315" w:type="dxa"/>
          </w:tcPr>
          <w:p w14:paraId="0518340A" w14:textId="77777777" w:rsidR="00925B93" w:rsidRDefault="00925B93" w:rsidP="0075778E">
            <w:pPr>
              <w:rPr>
                <w:rFonts w:ascii="Times" w:hAnsi="Times" w:cs="Arial"/>
                <w:bCs/>
                <w:color w:val="1A1A1A"/>
                <w:szCs w:val="44"/>
              </w:rPr>
            </w:pPr>
            <w:r>
              <w:rPr>
                <w:rFonts w:ascii="Times" w:hAnsi="Times" w:cs="Arial"/>
                <w:b/>
                <w:bCs/>
                <w:color w:val="1A1A1A"/>
                <w:szCs w:val="44"/>
              </w:rPr>
              <w:t>Myrmicinae</w:t>
            </w:r>
            <w:r w:rsidRPr="00B464FB">
              <w:rPr>
                <w:rFonts w:ascii="Times" w:hAnsi="Times" w:cs="Arial"/>
                <w:bCs/>
                <w:color w:val="1A1A1A"/>
                <w:szCs w:val="44"/>
              </w:rPr>
              <w:t xml:space="preserve"> – </w:t>
            </w:r>
          </w:p>
          <w:p w14:paraId="0C910AC0" w14:textId="77777777" w:rsidR="00925B93" w:rsidRPr="005C6F5E" w:rsidRDefault="00925B93" w:rsidP="0075778E">
            <w:pPr>
              <w:rPr>
                <w:rFonts w:ascii="Times" w:hAnsi="Times" w:cs="Trebuchet MS"/>
                <w:bCs/>
                <w:color w:val="000000" w:themeColor="text1"/>
                <w:sz w:val="20"/>
                <w:szCs w:val="20"/>
              </w:rPr>
            </w:pPr>
            <w:r w:rsidRPr="005C6F5E">
              <w:rPr>
                <w:rFonts w:ascii="Times" w:hAnsi="Times" w:cs="Trebuchet MS"/>
                <w:bCs/>
                <w:i/>
                <w:color w:val="000000" w:themeColor="text1"/>
                <w:sz w:val="20"/>
                <w:szCs w:val="20"/>
              </w:rPr>
              <w:t>Atta cephalotes</w:t>
            </w:r>
            <w:r w:rsidRPr="005C6F5E">
              <w:rPr>
                <w:rFonts w:ascii="Times" w:hAnsi="Times" w:cs="Trebuchet MS"/>
                <w:bCs/>
                <w:color w:val="000000" w:themeColor="text1"/>
                <w:sz w:val="20"/>
                <w:szCs w:val="20"/>
              </w:rPr>
              <w:t xml:space="preserve"> – Leafcutter ant </w:t>
            </w:r>
          </w:p>
          <w:p w14:paraId="3356142F" w14:textId="77777777" w:rsidR="00925B93" w:rsidRPr="005C6F5E" w:rsidRDefault="00925B93" w:rsidP="0075778E">
            <w:pPr>
              <w:rPr>
                <w:rFonts w:ascii="Times" w:hAnsi="Times" w:cs="Trebuchet MS"/>
                <w:bCs/>
                <w:color w:val="000000" w:themeColor="text1"/>
                <w:sz w:val="20"/>
                <w:szCs w:val="20"/>
              </w:rPr>
            </w:pPr>
            <w:r w:rsidRPr="005C6F5E">
              <w:rPr>
                <w:rFonts w:ascii="Times" w:hAnsi="Times" w:cs="Trebuchet MS"/>
                <w:bCs/>
                <w:i/>
                <w:color w:val="000000" w:themeColor="text1"/>
                <w:sz w:val="20"/>
                <w:szCs w:val="20"/>
              </w:rPr>
              <w:t>Acromyrmex echinatior</w:t>
            </w:r>
            <w:r w:rsidRPr="005C6F5E">
              <w:rPr>
                <w:rFonts w:ascii="Times" w:hAnsi="Times" w:cs="Trebuchet MS"/>
                <w:bCs/>
                <w:color w:val="000000" w:themeColor="text1"/>
                <w:sz w:val="20"/>
                <w:szCs w:val="20"/>
              </w:rPr>
              <w:t xml:space="preserve"> – Panama </w:t>
            </w:r>
            <w:r w:rsidRPr="005C6F5E">
              <w:rPr>
                <w:rFonts w:ascii="Times" w:hAnsi="Times" w:cs="Trebuchet MS"/>
                <w:color w:val="000000" w:themeColor="text1"/>
                <w:sz w:val="20"/>
                <w:szCs w:val="20"/>
              </w:rPr>
              <w:t xml:space="preserve">leaf-cutting ant  </w:t>
            </w:r>
          </w:p>
          <w:p w14:paraId="08511DE7" w14:textId="77777777" w:rsidR="00925B93" w:rsidRPr="005C6F5E" w:rsidRDefault="00925B93" w:rsidP="0075778E">
            <w:pPr>
              <w:rPr>
                <w:rFonts w:ascii="Times" w:hAnsi="Times" w:cs="Tahoma"/>
                <w:bCs/>
                <w:color w:val="000000" w:themeColor="text1"/>
                <w:sz w:val="20"/>
                <w:szCs w:val="20"/>
              </w:rPr>
            </w:pPr>
            <w:r w:rsidRPr="005C6F5E">
              <w:rPr>
                <w:rFonts w:ascii="Times" w:hAnsi="Times" w:cs="Arial"/>
                <w:i/>
                <w:color w:val="000000" w:themeColor="text1"/>
                <w:sz w:val="20"/>
                <w:szCs w:val="20"/>
              </w:rPr>
              <w:t>Wasmannia auropunctata</w:t>
            </w:r>
            <w:r w:rsidRPr="005C6F5E">
              <w:rPr>
                <w:rFonts w:ascii="Times" w:hAnsi="Times" w:cs="Arial"/>
                <w:color w:val="000000" w:themeColor="text1"/>
                <w:sz w:val="20"/>
                <w:szCs w:val="20"/>
              </w:rPr>
              <w:t xml:space="preserve"> </w:t>
            </w:r>
            <w:r w:rsidRPr="005C6F5E">
              <w:rPr>
                <w:rFonts w:ascii="Times" w:hAnsi="Times" w:cs="Tahoma"/>
                <w:bCs/>
                <w:color w:val="000000" w:themeColor="text1"/>
                <w:sz w:val="20"/>
                <w:szCs w:val="20"/>
              </w:rPr>
              <w:t xml:space="preserve">- Little fire ant </w:t>
            </w:r>
          </w:p>
          <w:p w14:paraId="2AF4DDB1" w14:textId="77777777" w:rsidR="00925B93" w:rsidRPr="005C6F5E" w:rsidRDefault="00925B93" w:rsidP="0075778E">
            <w:pPr>
              <w:rPr>
                <w:rFonts w:ascii="Times" w:hAnsi="Times" w:cs="Courier"/>
                <w:color w:val="000000" w:themeColor="text1"/>
                <w:sz w:val="20"/>
                <w:szCs w:val="20"/>
              </w:rPr>
            </w:pPr>
            <w:r w:rsidRPr="005C6F5E">
              <w:rPr>
                <w:rFonts w:ascii="Times" w:hAnsi="Times" w:cs="Trebuchet MS"/>
                <w:bCs/>
                <w:i/>
                <w:color w:val="000000" w:themeColor="text1"/>
                <w:sz w:val="20"/>
                <w:szCs w:val="20"/>
              </w:rPr>
              <w:t>Pogonomyrmex barbatus</w:t>
            </w:r>
            <w:r w:rsidRPr="005C6F5E">
              <w:rPr>
                <w:rFonts w:ascii="Times" w:hAnsi="Times" w:cs="Trebuchet MS"/>
                <w:bCs/>
                <w:color w:val="000000" w:themeColor="text1"/>
                <w:sz w:val="20"/>
                <w:szCs w:val="20"/>
              </w:rPr>
              <w:t xml:space="preserve"> - </w:t>
            </w:r>
            <w:r w:rsidRPr="005C6F5E">
              <w:rPr>
                <w:rFonts w:ascii="Times" w:hAnsi="Times" w:cs="Trebuchet MS"/>
                <w:color w:val="000000" w:themeColor="text1"/>
                <w:sz w:val="20"/>
                <w:szCs w:val="20"/>
              </w:rPr>
              <w:t xml:space="preserve">Red harvester ant </w:t>
            </w:r>
          </w:p>
          <w:p w14:paraId="0EE9A0AD" w14:textId="77777777" w:rsidR="00925B93" w:rsidRPr="005C6F5E" w:rsidRDefault="00925B93" w:rsidP="0075778E">
            <w:pPr>
              <w:rPr>
                <w:rFonts w:ascii="Times" w:hAnsi="Times" w:cs="Tahoma"/>
                <w:bCs/>
                <w:color w:val="000000" w:themeColor="text1"/>
                <w:sz w:val="20"/>
                <w:szCs w:val="20"/>
              </w:rPr>
            </w:pPr>
            <w:r w:rsidRPr="005C6F5E">
              <w:rPr>
                <w:rFonts w:ascii="Times" w:hAnsi="Times" w:cs="Arial"/>
                <w:i/>
                <w:color w:val="000000" w:themeColor="text1"/>
                <w:sz w:val="20"/>
                <w:szCs w:val="20"/>
              </w:rPr>
              <w:t>Monomorium pharaonis</w:t>
            </w:r>
            <w:r w:rsidRPr="005C6F5E">
              <w:rPr>
                <w:rFonts w:ascii="Times" w:hAnsi="Times" w:cs="Arial"/>
                <w:color w:val="000000" w:themeColor="text1"/>
                <w:sz w:val="20"/>
                <w:szCs w:val="20"/>
              </w:rPr>
              <w:t xml:space="preserve"> </w:t>
            </w:r>
            <w:r w:rsidRPr="005C6F5E">
              <w:rPr>
                <w:rFonts w:ascii="Times" w:hAnsi="Times" w:cs="Tahoma"/>
                <w:bCs/>
                <w:color w:val="000000" w:themeColor="text1"/>
                <w:sz w:val="20"/>
                <w:szCs w:val="20"/>
              </w:rPr>
              <w:t xml:space="preserve">- Pharaoh ant </w:t>
            </w:r>
          </w:p>
          <w:p w14:paraId="33C5CA5D" w14:textId="77777777" w:rsidR="00925B93" w:rsidRPr="005C6F5E" w:rsidRDefault="00925B93" w:rsidP="0075778E">
            <w:pPr>
              <w:rPr>
                <w:rFonts w:ascii="Times" w:hAnsi="Times" w:cs="Arial"/>
                <w:color w:val="000000" w:themeColor="text1"/>
                <w:sz w:val="20"/>
                <w:szCs w:val="20"/>
              </w:rPr>
            </w:pPr>
            <w:r w:rsidRPr="005C6F5E">
              <w:rPr>
                <w:rFonts w:ascii="Times" w:hAnsi="Times" w:cs="Arial"/>
                <w:i/>
                <w:color w:val="000000" w:themeColor="text1"/>
                <w:sz w:val="20"/>
                <w:szCs w:val="20"/>
              </w:rPr>
              <w:t>Solenopsis invicta</w:t>
            </w:r>
            <w:r w:rsidRPr="005C6F5E">
              <w:rPr>
                <w:rFonts w:ascii="Times" w:hAnsi="Times" w:cs="Arial"/>
                <w:color w:val="000000" w:themeColor="text1"/>
                <w:sz w:val="20"/>
                <w:szCs w:val="20"/>
              </w:rPr>
              <w:t xml:space="preserve"> – Red fire ant</w:t>
            </w:r>
          </w:p>
          <w:p w14:paraId="45F1307F" w14:textId="77777777" w:rsidR="00925B93" w:rsidRPr="005C6F5E" w:rsidRDefault="00925B93" w:rsidP="0075778E">
            <w:pPr>
              <w:rPr>
                <w:sz w:val="20"/>
                <w:szCs w:val="20"/>
              </w:rPr>
            </w:pPr>
            <w:r w:rsidRPr="005C6F5E">
              <w:rPr>
                <w:rFonts w:ascii="Times" w:hAnsi="Times" w:cs="Arial"/>
                <w:bCs/>
                <w:i/>
                <w:color w:val="000000" w:themeColor="text1"/>
                <w:sz w:val="20"/>
                <w:szCs w:val="20"/>
              </w:rPr>
              <w:t>Vollenhovia emeryi</w:t>
            </w:r>
            <w:r w:rsidRPr="005C6F5E">
              <w:rPr>
                <w:rFonts w:ascii="Times" w:hAnsi="Times" w:cs="Arial"/>
                <w:bCs/>
                <w:color w:val="000000" w:themeColor="text1"/>
                <w:sz w:val="20"/>
                <w:szCs w:val="20"/>
              </w:rPr>
              <w:t xml:space="preserve"> – Japanese ant</w:t>
            </w:r>
            <w:r w:rsidRPr="005C6F5E">
              <w:rPr>
                <w:rFonts w:ascii="Times" w:hAnsi="Times" w:cs="Courier"/>
                <w:color w:val="000000" w:themeColor="text1"/>
                <w:sz w:val="20"/>
                <w:szCs w:val="20"/>
              </w:rPr>
              <w:t xml:space="preserve"> </w:t>
            </w:r>
          </w:p>
          <w:p w14:paraId="50DE4264" w14:textId="77777777" w:rsidR="00925B93" w:rsidRPr="005C6F5E" w:rsidRDefault="00925B93" w:rsidP="0075778E">
            <w:pPr>
              <w:rPr>
                <w:rFonts w:ascii="Times" w:hAnsi="Times" w:cs="Trebuchet MS"/>
                <w:bCs/>
                <w:color w:val="000000" w:themeColor="text1"/>
                <w:sz w:val="20"/>
                <w:szCs w:val="20"/>
              </w:rPr>
            </w:pPr>
            <w:r w:rsidRPr="005C6F5E">
              <w:rPr>
                <w:rFonts w:ascii="Times" w:hAnsi="Times" w:cs="Trebuchet MS"/>
                <w:bCs/>
                <w:i/>
                <w:color w:val="000000" w:themeColor="text1"/>
                <w:sz w:val="20"/>
                <w:szCs w:val="20"/>
              </w:rPr>
              <w:t>Cardiocondyla obscurior</w:t>
            </w:r>
            <w:r w:rsidRPr="005C6F5E">
              <w:rPr>
                <w:rFonts w:ascii="Times" w:hAnsi="Times" w:cs="Trebuchet MS"/>
                <w:bCs/>
                <w:color w:val="000000" w:themeColor="text1"/>
                <w:sz w:val="20"/>
                <w:szCs w:val="20"/>
              </w:rPr>
              <w:t xml:space="preserve"> – a tramp ant </w:t>
            </w:r>
          </w:p>
          <w:p w14:paraId="79A5D064" w14:textId="77777777" w:rsidR="00925B93" w:rsidRDefault="00925B93" w:rsidP="0075778E">
            <w:pPr>
              <w:rPr>
                <w:rFonts w:ascii="Times" w:hAnsi="Times" w:cs="Arial"/>
                <w:i/>
                <w:color w:val="000000" w:themeColor="text1"/>
                <w:sz w:val="20"/>
                <w:szCs w:val="20"/>
              </w:rPr>
            </w:pPr>
          </w:p>
          <w:p w14:paraId="693872E7" w14:textId="77777777" w:rsidR="00925B93" w:rsidRDefault="00925B93" w:rsidP="0075778E">
            <w:pPr>
              <w:rPr>
                <w:rFonts w:ascii="Times" w:hAnsi="Times" w:cs="Arial"/>
                <w:i/>
                <w:color w:val="000000" w:themeColor="text1"/>
                <w:sz w:val="20"/>
                <w:szCs w:val="20"/>
              </w:rPr>
            </w:pPr>
            <w:r>
              <w:rPr>
                <w:rFonts w:ascii="Times" w:hAnsi="Times" w:cs="Arial"/>
                <w:b/>
                <w:bCs/>
                <w:color w:val="1A1A1A"/>
                <w:szCs w:val="44"/>
              </w:rPr>
              <w:t>Formicinae</w:t>
            </w:r>
          </w:p>
          <w:p w14:paraId="359CFB62" w14:textId="77777777" w:rsidR="00925B93" w:rsidRDefault="00925B93" w:rsidP="0075778E">
            <w:pPr>
              <w:rPr>
                <w:rFonts w:ascii="Times" w:hAnsi="Times" w:cs="Tahoma"/>
                <w:bCs/>
                <w:color w:val="000000" w:themeColor="text1"/>
                <w:sz w:val="20"/>
                <w:szCs w:val="20"/>
              </w:rPr>
            </w:pPr>
            <w:r w:rsidRPr="005142B9">
              <w:rPr>
                <w:rFonts w:ascii="Times" w:hAnsi="Times" w:cs="Tahoma"/>
                <w:bCs/>
                <w:i/>
                <w:color w:val="000000" w:themeColor="text1"/>
                <w:sz w:val="20"/>
                <w:szCs w:val="20"/>
              </w:rPr>
              <w:t>Lasius niger</w:t>
            </w:r>
            <w:r w:rsidRPr="005142B9">
              <w:rPr>
                <w:rFonts w:ascii="Times" w:hAnsi="Times" w:cs="Tahoma"/>
                <w:bCs/>
                <w:color w:val="000000" w:themeColor="text1"/>
                <w:sz w:val="20"/>
                <w:szCs w:val="20"/>
              </w:rPr>
              <w:t xml:space="preserve"> - Black garden ant</w:t>
            </w:r>
            <w:r>
              <w:rPr>
                <w:rFonts w:ascii="Times" w:hAnsi="Times" w:cs="Tahoma"/>
                <w:bCs/>
                <w:color w:val="000000" w:themeColor="text1"/>
                <w:sz w:val="20"/>
                <w:szCs w:val="20"/>
              </w:rPr>
              <w:t xml:space="preserve"> </w:t>
            </w:r>
          </w:p>
          <w:p w14:paraId="6264B4EB" w14:textId="77777777" w:rsidR="00925B93" w:rsidRDefault="00925B93" w:rsidP="0075778E">
            <w:pPr>
              <w:rPr>
                <w:rFonts w:ascii="Times" w:hAnsi="Times" w:cs="Trebuchet MS"/>
                <w:color w:val="000000" w:themeColor="text1"/>
                <w:sz w:val="20"/>
                <w:szCs w:val="20"/>
              </w:rPr>
            </w:pPr>
            <w:r>
              <w:rPr>
                <w:rFonts w:ascii="Times" w:hAnsi="Times" w:cs="Arial"/>
                <w:i/>
                <w:color w:val="000000" w:themeColor="text1"/>
                <w:sz w:val="20"/>
                <w:szCs w:val="20"/>
              </w:rPr>
              <w:t>Ooceraea</w:t>
            </w:r>
            <w:r w:rsidRPr="005142B9">
              <w:rPr>
                <w:rFonts w:ascii="Times" w:hAnsi="Times" w:cs="Arial"/>
                <w:i/>
                <w:color w:val="000000" w:themeColor="text1"/>
                <w:sz w:val="20"/>
                <w:szCs w:val="20"/>
              </w:rPr>
              <w:t xml:space="preserve"> biroi</w:t>
            </w:r>
            <w:r w:rsidRPr="005142B9">
              <w:rPr>
                <w:rFonts w:ascii="Times" w:hAnsi="Times" w:cs="Arial"/>
                <w:color w:val="000000" w:themeColor="text1"/>
                <w:sz w:val="20"/>
                <w:szCs w:val="20"/>
              </w:rPr>
              <w:t xml:space="preserve"> - </w:t>
            </w:r>
            <w:r w:rsidRPr="005142B9">
              <w:rPr>
                <w:rFonts w:ascii="Times" w:hAnsi="Times" w:cs="Trebuchet MS"/>
                <w:color w:val="000000" w:themeColor="text1"/>
                <w:sz w:val="20"/>
                <w:szCs w:val="20"/>
              </w:rPr>
              <w:t>Army ant</w:t>
            </w:r>
            <w:r>
              <w:rPr>
                <w:rFonts w:ascii="Times" w:hAnsi="Times" w:cs="Trebuchet MS"/>
                <w:color w:val="000000" w:themeColor="text1"/>
                <w:sz w:val="20"/>
                <w:szCs w:val="20"/>
              </w:rPr>
              <w:t xml:space="preserve"> – colonial raider ant </w:t>
            </w:r>
          </w:p>
          <w:p w14:paraId="4C7D7ECD" w14:textId="77777777" w:rsidR="00925B93" w:rsidRPr="005142B9" w:rsidRDefault="00925B93" w:rsidP="0075778E">
            <w:pPr>
              <w:rPr>
                <w:rFonts w:ascii="Times" w:hAnsi="Times" w:cs="Trebuchet MS"/>
                <w:color w:val="000000" w:themeColor="text1"/>
                <w:sz w:val="20"/>
                <w:szCs w:val="20"/>
              </w:rPr>
            </w:pPr>
            <w:r w:rsidRPr="005142B9">
              <w:rPr>
                <w:rFonts w:ascii="Times" w:hAnsi="Times" w:cs="Arial"/>
                <w:i/>
                <w:color w:val="000000" w:themeColor="text1"/>
                <w:sz w:val="20"/>
                <w:szCs w:val="20"/>
              </w:rPr>
              <w:t>Camponotus floridanus</w:t>
            </w:r>
            <w:r w:rsidRPr="005142B9">
              <w:rPr>
                <w:rFonts w:ascii="Times" w:hAnsi="Times" w:cs="Arial"/>
                <w:color w:val="000000" w:themeColor="text1"/>
                <w:sz w:val="20"/>
                <w:szCs w:val="20"/>
              </w:rPr>
              <w:t xml:space="preserve"> - Florida </w:t>
            </w:r>
            <w:r w:rsidRPr="005142B9">
              <w:rPr>
                <w:rFonts w:ascii="Times" w:hAnsi="Times" w:cs="Trebuchet MS"/>
                <w:color w:val="000000" w:themeColor="text1"/>
                <w:sz w:val="20"/>
                <w:szCs w:val="20"/>
              </w:rPr>
              <w:t>carpenter ants</w:t>
            </w:r>
            <w:r>
              <w:rPr>
                <w:rFonts w:ascii="Times" w:hAnsi="Times" w:cs="Trebuchet MS"/>
                <w:color w:val="000000" w:themeColor="text1"/>
                <w:sz w:val="20"/>
                <w:szCs w:val="20"/>
              </w:rPr>
              <w:t xml:space="preserve"> </w:t>
            </w:r>
          </w:p>
          <w:p w14:paraId="057659BD" w14:textId="77777777" w:rsidR="00925B93" w:rsidRPr="000571F6" w:rsidRDefault="00925B93" w:rsidP="0075778E">
            <w:pPr>
              <w:rPr>
                <w:rFonts w:ascii="Arial" w:eastAsiaTheme="minorEastAsia" w:hAnsi="Arial"/>
                <w:color w:val="222222"/>
                <w:sz w:val="20"/>
                <w:szCs w:val="15"/>
                <w:shd w:val="clear" w:color="auto" w:fill="FFFFFF"/>
              </w:rPr>
            </w:pPr>
            <w:r>
              <w:rPr>
                <w:rFonts w:ascii="Arial" w:eastAsiaTheme="minorEastAsia" w:hAnsi="Arial"/>
                <w:color w:val="222222"/>
                <w:sz w:val="20"/>
                <w:szCs w:val="15"/>
                <w:shd w:val="clear" w:color="auto" w:fill="FFFFFF"/>
              </w:rPr>
              <w:t xml:space="preserve">           </w:t>
            </w:r>
          </w:p>
          <w:p w14:paraId="285D6447" w14:textId="77777777" w:rsidR="00925B93" w:rsidRPr="00554C62" w:rsidRDefault="00925B93" w:rsidP="0075778E">
            <w:pPr>
              <w:rPr>
                <w:rFonts w:ascii="Times" w:hAnsi="Times" w:cs="Arial"/>
                <w:b/>
                <w:bCs/>
                <w:color w:val="000000" w:themeColor="text1"/>
              </w:rPr>
            </w:pPr>
            <w:r w:rsidRPr="00554C62">
              <w:rPr>
                <w:rFonts w:ascii="Times" w:hAnsi="Times" w:cs="Arial"/>
                <w:b/>
                <w:bCs/>
                <w:color w:val="000000" w:themeColor="text1"/>
              </w:rPr>
              <w:t>Ponerinae</w:t>
            </w:r>
          </w:p>
          <w:p w14:paraId="21DCCF9C" w14:textId="77777777" w:rsidR="00925B93" w:rsidRPr="005142B9" w:rsidRDefault="00925B93" w:rsidP="0075778E">
            <w:pPr>
              <w:rPr>
                <w:rFonts w:ascii="Times" w:hAnsi="Times" w:cs="Trebuchet MS"/>
                <w:color w:val="000000" w:themeColor="text1"/>
                <w:sz w:val="20"/>
                <w:szCs w:val="20"/>
              </w:rPr>
            </w:pPr>
            <w:r w:rsidRPr="005142B9">
              <w:rPr>
                <w:rFonts w:ascii="Times" w:hAnsi="Times" w:cs="Arial"/>
                <w:bCs/>
                <w:i/>
                <w:color w:val="000000" w:themeColor="text1"/>
                <w:sz w:val="20"/>
                <w:szCs w:val="20"/>
              </w:rPr>
              <w:t>Harpegnathos saltator</w:t>
            </w:r>
            <w:r w:rsidRPr="005142B9">
              <w:rPr>
                <w:rFonts w:ascii="Times" w:hAnsi="Times" w:cs="Arial"/>
                <w:bCs/>
                <w:color w:val="000000" w:themeColor="text1"/>
                <w:sz w:val="20"/>
                <w:szCs w:val="20"/>
              </w:rPr>
              <w:t xml:space="preserve"> - </w:t>
            </w:r>
            <w:r w:rsidRPr="005142B9">
              <w:rPr>
                <w:rFonts w:ascii="Times" w:hAnsi="Times" w:cs="Tahoma"/>
                <w:bCs/>
                <w:color w:val="000000" w:themeColor="text1"/>
                <w:sz w:val="20"/>
                <w:szCs w:val="20"/>
              </w:rPr>
              <w:t xml:space="preserve">Jerdon's </w:t>
            </w:r>
            <w:r w:rsidRPr="005142B9">
              <w:rPr>
                <w:rFonts w:ascii="Times" w:hAnsi="Times" w:cs="Trebuchet MS"/>
                <w:color w:val="000000" w:themeColor="text1"/>
                <w:sz w:val="20"/>
                <w:szCs w:val="20"/>
              </w:rPr>
              <w:t>jumping ant</w:t>
            </w:r>
            <w:r>
              <w:rPr>
                <w:rFonts w:ascii="Times" w:hAnsi="Times" w:cs="Trebuchet MS"/>
                <w:color w:val="000000" w:themeColor="text1"/>
                <w:sz w:val="20"/>
                <w:szCs w:val="20"/>
              </w:rPr>
              <w:t xml:space="preserve"> </w:t>
            </w:r>
          </w:p>
          <w:p w14:paraId="2F156904" w14:textId="77777777" w:rsidR="00925B93" w:rsidRPr="005142B9" w:rsidRDefault="00925B93" w:rsidP="0075778E">
            <w:pPr>
              <w:rPr>
                <w:rFonts w:ascii="Times" w:eastAsiaTheme="minorEastAsia" w:hAnsi="Times"/>
                <w:sz w:val="20"/>
                <w:szCs w:val="20"/>
              </w:rPr>
            </w:pPr>
          </w:p>
          <w:p w14:paraId="636A9405" w14:textId="77777777" w:rsidR="00925B93" w:rsidRPr="00554C62" w:rsidRDefault="00925B93" w:rsidP="0075778E">
            <w:pPr>
              <w:rPr>
                <w:rFonts w:ascii="Times" w:hAnsi="Times" w:cs="Trebuchet MS"/>
                <w:b/>
                <w:i/>
                <w:iCs/>
                <w:color w:val="000000" w:themeColor="text1"/>
              </w:rPr>
            </w:pPr>
            <w:r w:rsidRPr="00554C62">
              <w:rPr>
                <w:rFonts w:ascii="Times" w:hAnsi="Times" w:cs="Trebuchet MS"/>
                <w:b/>
                <w:color w:val="000000" w:themeColor="text1"/>
              </w:rPr>
              <w:t>Dolichoderinae</w:t>
            </w:r>
            <w:r w:rsidRPr="00554C62">
              <w:rPr>
                <w:rFonts w:ascii="Times" w:hAnsi="Times" w:cs="Trebuchet MS"/>
                <w:b/>
                <w:i/>
                <w:iCs/>
                <w:color w:val="000000" w:themeColor="text1"/>
              </w:rPr>
              <w:t xml:space="preserve"> </w:t>
            </w:r>
          </w:p>
          <w:p w14:paraId="0ABD6E4B" w14:textId="77777777" w:rsidR="00925B93" w:rsidRPr="00EF30ED" w:rsidRDefault="00925B93" w:rsidP="0075778E">
            <w:pPr>
              <w:rPr>
                <w:rFonts w:ascii="Times" w:hAnsi="Times" w:cs="Trebuchet MS"/>
                <w:color w:val="000000" w:themeColor="text1"/>
                <w:sz w:val="20"/>
                <w:szCs w:val="20"/>
              </w:rPr>
            </w:pPr>
            <w:r w:rsidRPr="00207E78">
              <w:rPr>
                <w:rFonts w:ascii="Times" w:hAnsi="Times" w:cs="Trebuchet MS"/>
                <w:i/>
                <w:iCs/>
                <w:color w:val="000000" w:themeColor="text1"/>
                <w:sz w:val="20"/>
                <w:szCs w:val="20"/>
              </w:rPr>
              <w:t xml:space="preserve">Linepithema humile - </w:t>
            </w:r>
            <w:r w:rsidRPr="00207E78">
              <w:rPr>
                <w:rFonts w:ascii="Times" w:hAnsi="Times" w:cs="Trebuchet MS"/>
                <w:color w:val="000000" w:themeColor="text1"/>
                <w:sz w:val="20"/>
                <w:szCs w:val="20"/>
              </w:rPr>
              <w:t xml:space="preserve">Argentine Ant </w:t>
            </w:r>
          </w:p>
        </w:tc>
      </w:tr>
    </w:tbl>
    <w:p w14:paraId="5C0FF182" w14:textId="77777777" w:rsidR="00925B93" w:rsidRDefault="00925B93" w:rsidP="00925B93">
      <w:pPr>
        <w:spacing w:line="360" w:lineRule="exact"/>
        <w:rPr>
          <w:b/>
        </w:rPr>
      </w:pPr>
    </w:p>
    <w:p w14:paraId="6BF73538" w14:textId="05C1A83F" w:rsidR="00924379" w:rsidRPr="00924379" w:rsidRDefault="00924379" w:rsidP="00924379">
      <w:pPr>
        <w:rPr>
          <w:rFonts w:ascii="Courier" w:hAnsi="Courier" w:cs="Courier"/>
          <w:sz w:val="16"/>
        </w:rPr>
      </w:pPr>
    </w:p>
    <w:p w14:paraId="489E2BC5" w14:textId="77777777" w:rsidR="00924379" w:rsidRPr="00924379" w:rsidRDefault="00924379" w:rsidP="00924379">
      <w:pPr>
        <w:tabs>
          <w:tab w:val="left" w:pos="5400"/>
        </w:tabs>
        <w:rPr>
          <w:rFonts w:ascii="Courier" w:hAnsi="Courier" w:cs="Courier"/>
          <w:sz w:val="16"/>
        </w:rPr>
      </w:pPr>
    </w:p>
    <w:p w14:paraId="18380513" w14:textId="1B20DA59" w:rsidR="00B22850" w:rsidRPr="00B46F47" w:rsidRDefault="00924379" w:rsidP="00B22850">
      <w:pPr>
        <w:rPr>
          <w:rFonts w:ascii="Courier" w:hAnsi="Courier" w:cs="Courier"/>
          <w:b/>
          <w:color w:val="1A1A1A"/>
        </w:rPr>
      </w:pPr>
      <w:r>
        <w:rPr>
          <w:rFonts w:eastAsiaTheme="minorHAnsi"/>
          <w:b/>
          <w:noProof/>
          <w:color w:val="000000" w:themeColor="text1"/>
        </w:rPr>
        <w:drawing>
          <wp:anchor distT="0" distB="0" distL="114300" distR="114300" simplePos="0" relativeHeight="251665408" behindDoc="0" locked="0" layoutInCell="1" allowOverlap="1" wp14:anchorId="2D7F63DD" wp14:editId="57B10AE5">
            <wp:simplePos x="0" y="0"/>
            <wp:positionH relativeFrom="margin">
              <wp:posOffset>23495</wp:posOffset>
            </wp:positionH>
            <wp:positionV relativeFrom="margin">
              <wp:posOffset>838200</wp:posOffset>
            </wp:positionV>
            <wp:extent cx="6058535" cy="71755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7-10 at 10.04.08 AM.png"/>
                    <pic:cNvPicPr/>
                  </pic:nvPicPr>
                  <pic:blipFill>
                    <a:blip r:embed="rId8"/>
                    <a:stretch>
                      <a:fillRect/>
                    </a:stretch>
                  </pic:blipFill>
                  <pic:spPr>
                    <a:xfrm>
                      <a:off x="0" y="0"/>
                      <a:ext cx="6058535" cy="7175500"/>
                    </a:xfrm>
                    <a:prstGeom prst="rect">
                      <a:avLst/>
                    </a:prstGeom>
                  </pic:spPr>
                </pic:pic>
              </a:graphicData>
            </a:graphic>
            <wp14:sizeRelH relativeFrom="margin">
              <wp14:pctWidth>0</wp14:pctWidth>
            </wp14:sizeRelH>
            <wp14:sizeRelV relativeFrom="margin">
              <wp14:pctHeight>0</wp14:pctHeight>
            </wp14:sizeRelV>
          </wp:anchor>
        </w:drawing>
      </w:r>
    </w:p>
    <w:p w14:paraId="38276C11" w14:textId="74B45EA6" w:rsidR="00B22850" w:rsidRPr="00D47452" w:rsidRDefault="00A6607B" w:rsidP="00B22850">
      <w:pPr>
        <w:rPr>
          <w:b/>
          <w:color w:val="1A1A1A"/>
        </w:rPr>
      </w:pPr>
      <w:r w:rsidRPr="00D47452">
        <w:rPr>
          <w:b/>
          <w:noProof/>
          <w:color w:val="1A1A1A"/>
        </w:rPr>
        <w:drawing>
          <wp:anchor distT="0" distB="0" distL="114300" distR="114300" simplePos="0" relativeHeight="251660288" behindDoc="0" locked="0" layoutInCell="1" allowOverlap="1" wp14:anchorId="28583D10" wp14:editId="19D84180">
            <wp:simplePos x="0" y="0"/>
            <wp:positionH relativeFrom="margin">
              <wp:posOffset>47625</wp:posOffset>
            </wp:positionH>
            <wp:positionV relativeFrom="margin">
              <wp:posOffset>361950</wp:posOffset>
            </wp:positionV>
            <wp:extent cx="5543550" cy="5040630"/>
            <wp:effectExtent l="0" t="0" r="6350" b="127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e S2. 2019-07-10 at 10.30.26 AM.png"/>
                    <pic:cNvPicPr/>
                  </pic:nvPicPr>
                  <pic:blipFill>
                    <a:blip r:embed="rId9"/>
                    <a:stretch>
                      <a:fillRect/>
                    </a:stretch>
                  </pic:blipFill>
                  <pic:spPr>
                    <a:xfrm>
                      <a:off x="0" y="0"/>
                      <a:ext cx="5543550" cy="5040630"/>
                    </a:xfrm>
                    <a:prstGeom prst="rect">
                      <a:avLst/>
                    </a:prstGeom>
                  </pic:spPr>
                </pic:pic>
              </a:graphicData>
            </a:graphic>
          </wp:anchor>
        </w:drawing>
      </w:r>
      <w:r w:rsidR="00B22850" w:rsidRPr="00D47452">
        <w:rPr>
          <w:b/>
          <w:color w:val="1A1A1A"/>
        </w:rPr>
        <w:t xml:space="preserve"> </w:t>
      </w:r>
      <w:r w:rsidR="00D47452">
        <w:rPr>
          <w:b/>
          <w:color w:val="1A1A1A"/>
        </w:rPr>
        <w:t xml:space="preserve">  </w:t>
      </w:r>
      <w:r w:rsidR="00B22850" w:rsidRPr="00D47452">
        <w:rPr>
          <w:b/>
          <w:color w:val="1A1A1A"/>
        </w:rPr>
        <w:t xml:space="preserve">Supplemental Figure </w:t>
      </w:r>
      <w:r w:rsidR="00CA58F4" w:rsidRPr="00D47452">
        <w:rPr>
          <w:b/>
          <w:color w:val="1A1A1A"/>
        </w:rPr>
        <w:t>1</w:t>
      </w:r>
      <w:r w:rsidR="00B22850" w:rsidRPr="00D47452">
        <w:rPr>
          <w:b/>
          <w:color w:val="1A1A1A"/>
        </w:rPr>
        <w:br w:type="page"/>
      </w:r>
    </w:p>
    <w:p w14:paraId="165B26A8" w14:textId="4CBD77EE" w:rsidR="00CA58F4" w:rsidRDefault="00A6607B">
      <w:pPr>
        <w:rPr>
          <w:rFonts w:ascii="Courier" w:hAnsi="Courier" w:cs="Courier"/>
          <w:b/>
          <w:color w:val="1A1A1A"/>
        </w:rPr>
      </w:pPr>
      <w:r>
        <w:rPr>
          <w:rFonts w:ascii="Courier" w:hAnsi="Courier" w:cs="Courier"/>
          <w:b/>
          <w:noProof/>
          <w:color w:val="1A1A1A"/>
        </w:rPr>
        <w:drawing>
          <wp:anchor distT="0" distB="0" distL="114300" distR="114300" simplePos="0" relativeHeight="251662336" behindDoc="0" locked="0" layoutInCell="1" allowOverlap="1" wp14:anchorId="1E4B8794" wp14:editId="07432FF3">
            <wp:simplePos x="0" y="0"/>
            <wp:positionH relativeFrom="margin">
              <wp:posOffset>5445125</wp:posOffset>
            </wp:positionH>
            <wp:positionV relativeFrom="margin">
              <wp:posOffset>5848350</wp:posOffset>
            </wp:positionV>
            <wp:extent cx="419100" cy="41910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 Shot 2019-07-10 at 11.14.56 AM.png"/>
                    <pic:cNvPicPr/>
                  </pic:nvPicPr>
                  <pic:blipFill>
                    <a:blip r:embed="rId10"/>
                    <a:stretch>
                      <a:fillRect/>
                    </a:stretch>
                  </pic:blipFill>
                  <pic:spPr>
                    <a:xfrm>
                      <a:off x="0" y="0"/>
                      <a:ext cx="419100" cy="419100"/>
                    </a:xfrm>
                    <a:prstGeom prst="rect">
                      <a:avLst/>
                    </a:prstGeom>
                  </pic:spPr>
                </pic:pic>
              </a:graphicData>
            </a:graphic>
          </wp:anchor>
        </w:drawing>
      </w:r>
      <w:r>
        <w:rPr>
          <w:rFonts w:ascii="Courier" w:hAnsi="Courier" w:cs="Courier"/>
          <w:b/>
          <w:color w:val="1A1A1A"/>
        </w:rPr>
        <w:t xml:space="preserve">  </w:t>
      </w:r>
    </w:p>
    <w:p w14:paraId="14F6C766" w14:textId="7372B842" w:rsidR="00E72048" w:rsidRPr="00D47452" w:rsidRDefault="00E72048" w:rsidP="00E72048">
      <w:pPr>
        <w:rPr>
          <w:b/>
          <w:color w:val="1A1A1A"/>
        </w:rPr>
      </w:pPr>
      <w:r w:rsidRPr="00D47452">
        <w:rPr>
          <w:b/>
          <w:noProof/>
          <w:color w:val="1A1A1A"/>
        </w:rPr>
        <w:drawing>
          <wp:anchor distT="0" distB="0" distL="114300" distR="114300" simplePos="0" relativeHeight="251668480" behindDoc="0" locked="0" layoutInCell="1" allowOverlap="1" wp14:anchorId="5A4C59D0" wp14:editId="3E1E5E86">
            <wp:simplePos x="0" y="0"/>
            <wp:positionH relativeFrom="margin">
              <wp:posOffset>47625</wp:posOffset>
            </wp:positionH>
            <wp:positionV relativeFrom="margin">
              <wp:posOffset>361950</wp:posOffset>
            </wp:positionV>
            <wp:extent cx="5543550" cy="5040630"/>
            <wp:effectExtent l="0" t="0" r="6350" b="127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e S2. 2019-07-10 at 10.30.26 AM.png"/>
                    <pic:cNvPicPr/>
                  </pic:nvPicPr>
                  <pic:blipFill>
                    <a:blip r:embed="rId9"/>
                    <a:stretch>
                      <a:fillRect/>
                    </a:stretch>
                  </pic:blipFill>
                  <pic:spPr>
                    <a:xfrm>
                      <a:off x="0" y="0"/>
                      <a:ext cx="5543550" cy="5040630"/>
                    </a:xfrm>
                    <a:prstGeom prst="rect">
                      <a:avLst/>
                    </a:prstGeom>
                  </pic:spPr>
                </pic:pic>
              </a:graphicData>
            </a:graphic>
          </wp:anchor>
        </w:drawing>
      </w:r>
      <w:r w:rsidR="00D47452">
        <w:rPr>
          <w:b/>
          <w:color w:val="1A1A1A"/>
        </w:rPr>
        <w:t xml:space="preserve">   </w:t>
      </w:r>
      <w:r w:rsidRPr="00D47452">
        <w:rPr>
          <w:b/>
          <w:color w:val="1A1A1A"/>
        </w:rPr>
        <w:t>Supplemental Figure 2</w:t>
      </w:r>
      <w:r w:rsidRPr="00D47452">
        <w:rPr>
          <w:b/>
          <w:color w:val="1A1A1A"/>
        </w:rPr>
        <w:br w:type="page"/>
      </w:r>
    </w:p>
    <w:p w14:paraId="49098B2D" w14:textId="45175CCD" w:rsidR="00CA58F4" w:rsidRPr="00D47452" w:rsidRDefault="00D47452">
      <w:pPr>
        <w:rPr>
          <w:b/>
          <w:color w:val="1A1A1A"/>
        </w:rPr>
      </w:pPr>
      <w:r>
        <w:rPr>
          <w:b/>
          <w:color w:val="1A1A1A"/>
        </w:rPr>
        <w:t xml:space="preserve">  </w:t>
      </w:r>
      <w:r w:rsidR="00E72048" w:rsidRPr="00D47452">
        <w:rPr>
          <w:b/>
          <w:color w:val="1A1A1A"/>
        </w:rPr>
        <w:t>Supplemental Figure 3</w:t>
      </w:r>
    </w:p>
    <w:p w14:paraId="3E8863DB" w14:textId="6335D4CC" w:rsidR="00A6607B" w:rsidRDefault="00E72048">
      <w:pPr>
        <w:rPr>
          <w:rFonts w:ascii="Courier" w:hAnsi="Courier"/>
          <w:b/>
        </w:rPr>
      </w:pPr>
      <w:r>
        <w:rPr>
          <w:rFonts w:ascii="Courier" w:hAnsi="Courier"/>
          <w:b/>
          <w:noProof/>
        </w:rPr>
        <w:drawing>
          <wp:anchor distT="0" distB="0" distL="114300" distR="114300" simplePos="0" relativeHeight="251661312" behindDoc="0" locked="0" layoutInCell="1" allowOverlap="1" wp14:anchorId="46848D38" wp14:editId="6F97286D">
            <wp:simplePos x="0" y="0"/>
            <wp:positionH relativeFrom="margin">
              <wp:posOffset>-17780</wp:posOffset>
            </wp:positionH>
            <wp:positionV relativeFrom="margin">
              <wp:posOffset>228600</wp:posOffset>
            </wp:positionV>
            <wp:extent cx="5884545" cy="594360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ure S3. 2019-07-10 at 10.24.03 AM.png"/>
                    <pic:cNvPicPr/>
                  </pic:nvPicPr>
                  <pic:blipFill>
                    <a:blip r:embed="rId11"/>
                    <a:stretch>
                      <a:fillRect/>
                    </a:stretch>
                  </pic:blipFill>
                  <pic:spPr>
                    <a:xfrm>
                      <a:off x="0" y="0"/>
                      <a:ext cx="5884545" cy="5943600"/>
                    </a:xfrm>
                    <a:prstGeom prst="rect">
                      <a:avLst/>
                    </a:prstGeom>
                  </pic:spPr>
                </pic:pic>
              </a:graphicData>
            </a:graphic>
            <wp14:sizeRelH relativeFrom="margin">
              <wp14:pctWidth>0</wp14:pctWidth>
            </wp14:sizeRelH>
            <wp14:sizeRelV relativeFrom="margin">
              <wp14:pctHeight>0</wp14:pctHeight>
            </wp14:sizeRelV>
          </wp:anchor>
        </w:drawing>
      </w:r>
      <w:r w:rsidR="00A6607B">
        <w:rPr>
          <w:rFonts w:ascii="Courier" w:hAnsi="Courier"/>
          <w:b/>
        </w:rPr>
        <w:br w:type="page"/>
      </w:r>
      <w:r w:rsidR="00A6607B">
        <w:rPr>
          <w:rFonts w:ascii="Courier" w:hAnsi="Courier"/>
          <w:b/>
          <w:noProof/>
        </w:rPr>
        <w:drawing>
          <wp:inline distT="0" distB="0" distL="0" distR="0" wp14:anchorId="7C7E095C" wp14:editId="6D02C7E4">
            <wp:extent cx="419100" cy="4191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reen Shot 2019-07-10 at 11.14.56 AM.png"/>
                    <pic:cNvPicPr/>
                  </pic:nvPicPr>
                  <pic:blipFill>
                    <a:blip r:embed="rId10"/>
                    <a:stretch>
                      <a:fillRect/>
                    </a:stretch>
                  </pic:blipFill>
                  <pic:spPr>
                    <a:xfrm>
                      <a:off x="0" y="0"/>
                      <a:ext cx="419100" cy="419100"/>
                    </a:xfrm>
                    <a:prstGeom prst="rect">
                      <a:avLst/>
                    </a:prstGeom>
                  </pic:spPr>
                </pic:pic>
              </a:graphicData>
            </a:graphic>
          </wp:inline>
        </w:drawing>
      </w:r>
    </w:p>
    <w:p w14:paraId="0178974D" w14:textId="77777777" w:rsidR="00B22850" w:rsidRDefault="00B22850" w:rsidP="0073240E">
      <w:pPr>
        <w:spacing w:line="360" w:lineRule="exact"/>
        <w:rPr>
          <w:b/>
        </w:rPr>
      </w:pPr>
      <w:bookmarkStart w:id="0" w:name="_GoBack"/>
      <w:bookmarkEnd w:id="0"/>
    </w:p>
    <w:p w14:paraId="0A510EF0" w14:textId="77777777" w:rsidR="00B22850" w:rsidRDefault="00B22850" w:rsidP="0073240E">
      <w:pPr>
        <w:pStyle w:val="HTMLPreformatted"/>
        <w:spacing w:line="360" w:lineRule="exact"/>
        <w:rPr>
          <w:rFonts w:ascii="Times New Roman" w:eastAsiaTheme="minorHAnsi" w:hAnsi="Times New Roman" w:cs="Times New Roman"/>
          <w:b/>
          <w:color w:val="000000" w:themeColor="text1"/>
          <w:sz w:val="24"/>
          <w:szCs w:val="24"/>
        </w:rPr>
      </w:pPr>
      <w:r>
        <w:rPr>
          <w:rFonts w:ascii="Times New Roman" w:eastAsiaTheme="minorHAnsi" w:hAnsi="Times New Roman" w:cs="Times New Roman"/>
          <w:b/>
          <w:color w:val="000000" w:themeColor="text1"/>
          <w:sz w:val="24"/>
          <w:szCs w:val="24"/>
        </w:rPr>
        <w:t xml:space="preserve">Supplemental Figure 1.  Ultra-conserved DNA in </w:t>
      </w:r>
      <w:r w:rsidRPr="00841798">
        <w:rPr>
          <w:rFonts w:ascii="Times New Roman" w:eastAsiaTheme="minorHAnsi" w:hAnsi="Times New Roman" w:cs="Times New Roman"/>
          <w:b/>
          <w:i/>
          <w:color w:val="000000" w:themeColor="text1"/>
          <w:sz w:val="24"/>
          <w:szCs w:val="24"/>
        </w:rPr>
        <w:t>Drosophila</w:t>
      </w:r>
      <w:r>
        <w:rPr>
          <w:rFonts w:ascii="Times New Roman" w:eastAsiaTheme="minorHAnsi" w:hAnsi="Times New Roman" w:cs="Times New Roman"/>
          <w:b/>
          <w:color w:val="000000" w:themeColor="text1"/>
          <w:sz w:val="24"/>
          <w:szCs w:val="24"/>
        </w:rPr>
        <w:t xml:space="preserve"> </w:t>
      </w:r>
      <w:r w:rsidRPr="00841798">
        <w:rPr>
          <w:rFonts w:ascii="Times New Roman" w:eastAsiaTheme="minorHAnsi" w:hAnsi="Times New Roman" w:cs="Times New Roman"/>
          <w:b/>
          <w:i/>
          <w:color w:val="000000" w:themeColor="text1"/>
          <w:sz w:val="24"/>
          <w:szCs w:val="24"/>
        </w:rPr>
        <w:t xml:space="preserve">vvl </w:t>
      </w:r>
      <w:r>
        <w:rPr>
          <w:rFonts w:ascii="Times New Roman" w:eastAsiaTheme="minorHAnsi" w:hAnsi="Times New Roman" w:cs="Times New Roman"/>
          <w:b/>
          <w:color w:val="000000" w:themeColor="text1"/>
          <w:sz w:val="24"/>
          <w:szCs w:val="24"/>
        </w:rPr>
        <w:t xml:space="preserve">enhancers identified in </w:t>
      </w:r>
      <w:r w:rsidRPr="00841798">
        <w:rPr>
          <w:rFonts w:ascii="Times New Roman" w:eastAsiaTheme="minorHAnsi" w:hAnsi="Times New Roman" w:cs="Times New Roman"/>
          <w:b/>
          <w:i/>
          <w:color w:val="000000" w:themeColor="text1"/>
          <w:sz w:val="24"/>
          <w:szCs w:val="24"/>
        </w:rPr>
        <w:t>Ceratitis capitata</w:t>
      </w:r>
      <w:r>
        <w:rPr>
          <w:rFonts w:ascii="Times New Roman" w:eastAsiaTheme="minorHAnsi" w:hAnsi="Times New Roman" w:cs="Times New Roman"/>
          <w:b/>
          <w:color w:val="000000" w:themeColor="text1"/>
          <w:sz w:val="24"/>
          <w:szCs w:val="24"/>
        </w:rPr>
        <w:t xml:space="preserve"> and </w:t>
      </w:r>
      <w:r w:rsidRPr="00C6473E">
        <w:rPr>
          <w:rFonts w:ascii="Times New Roman" w:eastAsiaTheme="minorHAnsi" w:hAnsi="Times New Roman" w:cs="Times New Roman"/>
          <w:b/>
          <w:i/>
          <w:color w:val="000000" w:themeColor="text1"/>
          <w:sz w:val="24"/>
          <w:szCs w:val="24"/>
        </w:rPr>
        <w:t>Musca domestica</w:t>
      </w:r>
      <w:r>
        <w:rPr>
          <w:rFonts w:ascii="Times New Roman" w:eastAsiaTheme="minorHAnsi" w:hAnsi="Times New Roman" w:cs="Times New Roman"/>
          <w:b/>
          <w:color w:val="000000" w:themeColor="text1"/>
          <w:sz w:val="24"/>
          <w:szCs w:val="24"/>
        </w:rPr>
        <w:t xml:space="preserve"> orthologous DNAs.</w:t>
      </w:r>
    </w:p>
    <w:p w14:paraId="62B6C15F" w14:textId="77777777" w:rsidR="00B22850" w:rsidRDefault="00B22850" w:rsidP="0073240E">
      <w:pPr>
        <w:pStyle w:val="HTMLPreformatted"/>
        <w:spacing w:line="360" w:lineRule="exact"/>
        <w:rPr>
          <w:rFonts w:ascii="Times New Roman" w:eastAsiaTheme="minorHAnsi" w:hAnsi="Times New Roman" w:cs="Times New Roman"/>
          <w:b/>
          <w:color w:val="000000" w:themeColor="text1"/>
          <w:sz w:val="24"/>
          <w:szCs w:val="24"/>
        </w:rPr>
      </w:pPr>
    </w:p>
    <w:p w14:paraId="6F4E67D4" w14:textId="07C249DA" w:rsidR="00C012E5" w:rsidRPr="000E6A73" w:rsidRDefault="00B22850" w:rsidP="0073240E">
      <w:pPr>
        <w:pStyle w:val="HTMLPreformatted"/>
        <w:spacing w:line="360" w:lineRule="exact"/>
        <w:rPr>
          <w:rFonts w:ascii="Times New Roman" w:eastAsiaTheme="minorHAnsi" w:hAnsi="Times New Roman" w:cs="Times New Roman"/>
          <w:color w:val="000000" w:themeColor="text1"/>
          <w:sz w:val="24"/>
          <w:szCs w:val="24"/>
        </w:rPr>
      </w:pPr>
      <w:r>
        <w:rPr>
          <w:rFonts w:ascii="Times New Roman" w:eastAsiaTheme="minorHAnsi" w:hAnsi="Times New Roman" w:cs="Times New Roman"/>
          <w:color w:val="000000" w:themeColor="text1"/>
          <w:sz w:val="24"/>
          <w:szCs w:val="24"/>
        </w:rPr>
        <w:t xml:space="preserve">Three-way </w:t>
      </w:r>
      <w:r w:rsidRPr="003A7AE3">
        <w:rPr>
          <w:rFonts w:ascii="Times New Roman" w:eastAsiaTheme="minorHAnsi" w:hAnsi="Times New Roman" w:cs="Times New Roman"/>
          <w:i/>
          <w:color w:val="000000" w:themeColor="text1"/>
          <w:sz w:val="24"/>
          <w:szCs w:val="24"/>
        </w:rPr>
        <w:t>Ceratitis-Drosophila-Musca</w:t>
      </w:r>
      <w:r>
        <w:rPr>
          <w:rFonts w:ascii="Times New Roman" w:eastAsiaTheme="minorHAnsi" w:hAnsi="Times New Roman" w:cs="Times New Roman"/>
          <w:color w:val="000000" w:themeColor="text1"/>
          <w:sz w:val="24"/>
          <w:szCs w:val="24"/>
        </w:rPr>
        <w:t xml:space="preserve"> BLASTn alignments of CSBs within six different </w:t>
      </w:r>
      <w:r w:rsidRPr="009506CF">
        <w:rPr>
          <w:rFonts w:ascii="Times New Roman" w:eastAsiaTheme="minorHAnsi" w:hAnsi="Times New Roman" w:cs="Times New Roman"/>
          <w:i/>
          <w:color w:val="000000" w:themeColor="text1"/>
          <w:sz w:val="24"/>
          <w:szCs w:val="24"/>
        </w:rPr>
        <w:t>in vivo</w:t>
      </w:r>
      <w:r>
        <w:rPr>
          <w:rFonts w:ascii="Times New Roman" w:eastAsiaTheme="minorHAnsi" w:hAnsi="Times New Roman" w:cs="Times New Roman"/>
          <w:color w:val="000000" w:themeColor="text1"/>
          <w:sz w:val="24"/>
          <w:szCs w:val="24"/>
        </w:rPr>
        <w:t xml:space="preserve"> tested </w:t>
      </w:r>
      <w:r w:rsidRPr="003A7AE3">
        <w:rPr>
          <w:rFonts w:ascii="Times New Roman" w:eastAsiaTheme="minorHAnsi" w:hAnsi="Times New Roman" w:cs="Times New Roman"/>
          <w:i/>
          <w:color w:val="000000" w:themeColor="text1"/>
          <w:sz w:val="24"/>
          <w:szCs w:val="24"/>
        </w:rPr>
        <w:t>Drosophila</w:t>
      </w:r>
      <w:r>
        <w:rPr>
          <w:rFonts w:ascii="Times New Roman" w:eastAsiaTheme="minorHAnsi" w:hAnsi="Times New Roman" w:cs="Times New Roman"/>
          <w:color w:val="000000" w:themeColor="text1"/>
          <w:sz w:val="24"/>
          <w:szCs w:val="24"/>
        </w:rPr>
        <w:t xml:space="preserve"> </w:t>
      </w:r>
      <w:r w:rsidRPr="009506CF">
        <w:rPr>
          <w:rFonts w:ascii="Times New Roman" w:eastAsiaTheme="minorHAnsi" w:hAnsi="Times New Roman" w:cs="Times New Roman"/>
          <w:i/>
          <w:color w:val="000000" w:themeColor="text1"/>
          <w:sz w:val="24"/>
          <w:szCs w:val="24"/>
        </w:rPr>
        <w:t>vvl</w:t>
      </w:r>
      <w:r>
        <w:rPr>
          <w:rFonts w:ascii="Times New Roman" w:eastAsiaTheme="minorHAnsi" w:hAnsi="Times New Roman" w:cs="Times New Roman"/>
          <w:color w:val="000000" w:themeColor="text1"/>
          <w:sz w:val="24"/>
          <w:szCs w:val="24"/>
        </w:rPr>
        <w:t xml:space="preserve"> enhancers</w:t>
      </w:r>
      <w:r w:rsidRPr="0083183B">
        <w:rPr>
          <w:rFonts w:ascii="Times New Roman" w:eastAsiaTheme="minorHAnsi" w:hAnsi="Times New Roman" w:cs="Times New Roman"/>
          <w:color w:val="000000" w:themeColor="text1"/>
          <w:sz w:val="24"/>
          <w:szCs w:val="24"/>
        </w:rPr>
        <w:t>.</w:t>
      </w:r>
      <w:r>
        <w:rPr>
          <w:rFonts w:ascii="Times New Roman" w:eastAsiaTheme="minorHAnsi" w:hAnsi="Times New Roman" w:cs="Times New Roman"/>
          <w:color w:val="000000" w:themeColor="text1"/>
          <w:sz w:val="24"/>
          <w:szCs w:val="24"/>
        </w:rPr>
        <w:t xml:space="preserve">  </w:t>
      </w:r>
      <w:r w:rsidRPr="0083183B">
        <w:rPr>
          <w:rFonts w:ascii="Times New Roman" w:hAnsi="Times New Roman" w:cs="Times New Roman"/>
          <w:i/>
          <w:color w:val="000000"/>
          <w:sz w:val="24"/>
          <w:szCs w:val="24"/>
        </w:rPr>
        <w:t>Drosophila</w:t>
      </w:r>
      <w:r w:rsidRPr="0083183B">
        <w:rPr>
          <w:rFonts w:ascii="Times New Roman" w:hAnsi="Times New Roman" w:cs="Times New Roman"/>
          <w:color w:val="000000"/>
          <w:sz w:val="24"/>
          <w:szCs w:val="24"/>
        </w:rPr>
        <w:t xml:space="preserve"> </w:t>
      </w:r>
      <w:r>
        <w:rPr>
          <w:rFonts w:ascii="Times New Roman" w:hAnsi="Times New Roman" w:cs="Times New Roman"/>
          <w:sz w:val="24"/>
          <w:szCs w:val="24"/>
        </w:rPr>
        <w:t>sequences</w:t>
      </w:r>
      <w:r w:rsidRPr="0083183B">
        <w:rPr>
          <w:rFonts w:ascii="Times New Roman" w:hAnsi="Times New Roman" w:cs="Times New Roman"/>
          <w:sz w:val="24"/>
          <w:szCs w:val="24"/>
        </w:rPr>
        <w:t xml:space="preserve"> that are shared with </w:t>
      </w:r>
      <w:r w:rsidRPr="0083183B">
        <w:rPr>
          <w:rFonts w:ascii="Times New Roman" w:hAnsi="Times New Roman" w:cs="Times New Roman"/>
          <w:i/>
          <w:sz w:val="24"/>
          <w:szCs w:val="24"/>
        </w:rPr>
        <w:t>Ceratitis</w:t>
      </w:r>
      <w:r w:rsidRPr="0083183B">
        <w:rPr>
          <w:rFonts w:ascii="Times New Roman" w:hAnsi="Times New Roman" w:cs="Times New Roman"/>
          <w:sz w:val="24"/>
          <w:szCs w:val="24"/>
        </w:rPr>
        <w:t xml:space="preserve"> and </w:t>
      </w:r>
      <w:r w:rsidRPr="0083183B">
        <w:rPr>
          <w:rFonts w:ascii="Times New Roman" w:hAnsi="Times New Roman" w:cs="Times New Roman"/>
          <w:i/>
          <w:sz w:val="24"/>
          <w:szCs w:val="24"/>
        </w:rPr>
        <w:t>Musca</w:t>
      </w:r>
      <w:r w:rsidRPr="0083183B">
        <w:rPr>
          <w:rFonts w:ascii="Times New Roman" w:hAnsi="Times New Roman" w:cs="Times New Roman"/>
          <w:sz w:val="24"/>
          <w:szCs w:val="24"/>
        </w:rPr>
        <w:t xml:space="preserve"> are shown in green.  Red bases are shared only between </w:t>
      </w:r>
      <w:r w:rsidRPr="0083183B">
        <w:rPr>
          <w:rFonts w:ascii="Times New Roman" w:hAnsi="Times New Roman" w:cs="Times New Roman"/>
          <w:i/>
          <w:sz w:val="24"/>
          <w:szCs w:val="24"/>
        </w:rPr>
        <w:t>Drosophila</w:t>
      </w:r>
      <w:r w:rsidRPr="0083183B">
        <w:rPr>
          <w:rFonts w:ascii="Times New Roman" w:hAnsi="Times New Roman" w:cs="Times New Roman"/>
          <w:sz w:val="24"/>
          <w:szCs w:val="24"/>
        </w:rPr>
        <w:t xml:space="preserve"> and </w:t>
      </w:r>
      <w:r w:rsidRPr="0083183B">
        <w:rPr>
          <w:rFonts w:ascii="Times New Roman" w:hAnsi="Times New Roman" w:cs="Times New Roman"/>
          <w:i/>
          <w:sz w:val="24"/>
          <w:szCs w:val="24"/>
        </w:rPr>
        <w:t>Ceratitis</w:t>
      </w:r>
      <w:r w:rsidRPr="0083183B">
        <w:rPr>
          <w:rFonts w:ascii="Times New Roman" w:hAnsi="Times New Roman" w:cs="Times New Roman"/>
          <w:sz w:val="24"/>
          <w:szCs w:val="24"/>
        </w:rPr>
        <w:t xml:space="preserve"> and blue text represent bases shared exclusively between </w:t>
      </w:r>
      <w:r>
        <w:rPr>
          <w:rFonts w:ascii="Times New Roman" w:hAnsi="Times New Roman" w:cs="Times New Roman"/>
          <w:i/>
          <w:sz w:val="24"/>
          <w:szCs w:val="24"/>
        </w:rPr>
        <w:t>Drosoph</w:t>
      </w:r>
      <w:r w:rsidRPr="0083183B">
        <w:rPr>
          <w:rFonts w:ascii="Times New Roman" w:hAnsi="Times New Roman" w:cs="Times New Roman"/>
          <w:i/>
          <w:sz w:val="24"/>
          <w:szCs w:val="24"/>
        </w:rPr>
        <w:t>i</w:t>
      </w:r>
      <w:r>
        <w:rPr>
          <w:rFonts w:ascii="Times New Roman" w:hAnsi="Times New Roman" w:cs="Times New Roman"/>
          <w:i/>
          <w:sz w:val="24"/>
          <w:szCs w:val="24"/>
        </w:rPr>
        <w:t>l</w:t>
      </w:r>
      <w:r w:rsidRPr="0083183B">
        <w:rPr>
          <w:rFonts w:ascii="Times New Roman" w:hAnsi="Times New Roman" w:cs="Times New Roman"/>
          <w:i/>
          <w:sz w:val="24"/>
          <w:szCs w:val="24"/>
        </w:rPr>
        <w:t>a</w:t>
      </w:r>
      <w:r w:rsidRPr="0083183B">
        <w:rPr>
          <w:rFonts w:ascii="Times New Roman" w:hAnsi="Times New Roman" w:cs="Times New Roman"/>
          <w:sz w:val="24"/>
          <w:szCs w:val="24"/>
        </w:rPr>
        <w:t xml:space="preserve"> and </w:t>
      </w:r>
      <w:r w:rsidRPr="0083183B">
        <w:rPr>
          <w:rFonts w:ascii="Times New Roman" w:hAnsi="Times New Roman" w:cs="Times New Roman"/>
          <w:i/>
          <w:sz w:val="24"/>
          <w:szCs w:val="24"/>
        </w:rPr>
        <w:t>Musca</w:t>
      </w:r>
      <w:r w:rsidRPr="0083183B">
        <w:rPr>
          <w:rFonts w:ascii="Times New Roman" w:hAnsi="Times New Roman" w:cs="Times New Roman"/>
          <w:sz w:val="24"/>
          <w:szCs w:val="24"/>
        </w:rPr>
        <w:t xml:space="preserve">. Yellow highlighted </w:t>
      </w:r>
      <w:r w:rsidRPr="0083183B">
        <w:rPr>
          <w:rFonts w:ascii="Times New Roman" w:hAnsi="Times New Roman" w:cs="Times New Roman"/>
          <w:i/>
          <w:sz w:val="24"/>
          <w:szCs w:val="24"/>
        </w:rPr>
        <w:t>Ceratitis</w:t>
      </w:r>
      <w:r w:rsidRPr="0083183B">
        <w:rPr>
          <w:rFonts w:ascii="Times New Roman" w:hAnsi="Times New Roman" w:cs="Times New Roman"/>
          <w:sz w:val="24"/>
          <w:szCs w:val="24"/>
        </w:rPr>
        <w:t xml:space="preserve"> and </w:t>
      </w:r>
      <w:r w:rsidRPr="0083183B">
        <w:rPr>
          <w:rFonts w:ascii="Times New Roman" w:hAnsi="Times New Roman" w:cs="Times New Roman"/>
          <w:i/>
          <w:sz w:val="24"/>
          <w:szCs w:val="24"/>
        </w:rPr>
        <w:t>Musca</w:t>
      </w:r>
      <w:r w:rsidRPr="0083183B">
        <w:rPr>
          <w:rFonts w:ascii="Times New Roman" w:hAnsi="Times New Roman" w:cs="Times New Roman"/>
          <w:sz w:val="24"/>
          <w:szCs w:val="24"/>
        </w:rPr>
        <w:t xml:space="preserve"> </w:t>
      </w:r>
      <w:r>
        <w:rPr>
          <w:rFonts w:ascii="Times New Roman" w:hAnsi="Times New Roman" w:cs="Times New Roman"/>
          <w:sz w:val="24"/>
          <w:szCs w:val="24"/>
        </w:rPr>
        <w:t xml:space="preserve">bases </w:t>
      </w:r>
      <w:r w:rsidRPr="0083183B">
        <w:rPr>
          <w:rFonts w:ascii="Times New Roman" w:hAnsi="Times New Roman" w:cs="Times New Roman"/>
          <w:sz w:val="24"/>
          <w:szCs w:val="24"/>
        </w:rPr>
        <w:t xml:space="preserve">are not shared in </w:t>
      </w:r>
      <w:r w:rsidRPr="0083183B">
        <w:rPr>
          <w:rFonts w:ascii="Times New Roman" w:hAnsi="Times New Roman" w:cs="Times New Roman"/>
          <w:i/>
          <w:sz w:val="24"/>
          <w:szCs w:val="24"/>
        </w:rPr>
        <w:t>Drosophila</w:t>
      </w:r>
      <w:r w:rsidRPr="0083183B">
        <w:rPr>
          <w:rFonts w:ascii="Times New Roman" w:hAnsi="Times New Roman" w:cs="Times New Roman"/>
          <w:sz w:val="24"/>
          <w:szCs w:val="24"/>
        </w:rPr>
        <w:t>.  Flanking BLASTn designator numbers indicate genom</w:t>
      </w:r>
      <w:r>
        <w:rPr>
          <w:rFonts w:ascii="Times New Roman" w:hAnsi="Times New Roman" w:cs="Times New Roman"/>
          <w:sz w:val="24"/>
          <w:szCs w:val="24"/>
        </w:rPr>
        <w:t>ic base</w:t>
      </w:r>
      <w:r w:rsidRPr="0083183B">
        <w:rPr>
          <w:rFonts w:ascii="Times New Roman" w:hAnsi="Times New Roman" w:cs="Times New Roman"/>
          <w:sz w:val="24"/>
          <w:szCs w:val="24"/>
        </w:rPr>
        <w:t xml:space="preserve"> positions.</w:t>
      </w:r>
    </w:p>
    <w:p w14:paraId="6926922A" w14:textId="003EB3D5" w:rsidR="000E6A73" w:rsidRDefault="00C012E5" w:rsidP="000E6A73">
      <w:pPr>
        <w:spacing w:before="100" w:beforeAutospacing="1" w:after="100" w:afterAutospacing="1" w:line="360" w:lineRule="exact"/>
        <w:ind w:right="-270"/>
        <w:outlineLvl w:val="3"/>
        <w:rPr>
          <w:b/>
          <w:iCs/>
          <w:color w:val="000000"/>
        </w:rPr>
      </w:pPr>
      <w:r>
        <w:rPr>
          <w:b/>
        </w:rPr>
        <w:t xml:space="preserve">Supplemental </w:t>
      </w:r>
      <w:r w:rsidRPr="007F7CA8">
        <w:rPr>
          <w:b/>
        </w:rPr>
        <w:t xml:space="preserve">Figure </w:t>
      </w:r>
      <w:r>
        <w:rPr>
          <w:b/>
        </w:rPr>
        <w:t>2</w:t>
      </w:r>
      <w:r w:rsidRPr="006874E9">
        <w:rPr>
          <w:b/>
          <w:iCs/>
          <w:color w:val="000000"/>
        </w:rPr>
        <w:t>.  Conserv</w:t>
      </w:r>
      <w:r w:rsidR="003726CE">
        <w:rPr>
          <w:b/>
          <w:iCs/>
          <w:color w:val="000000"/>
        </w:rPr>
        <w:t>ation</w:t>
      </w:r>
      <w:r w:rsidRPr="006874E9">
        <w:rPr>
          <w:b/>
          <w:iCs/>
          <w:color w:val="000000"/>
        </w:rPr>
        <w:t xml:space="preserve"> within the </w:t>
      </w:r>
      <w:r>
        <w:rPr>
          <w:b/>
          <w:iCs/>
          <w:color w:val="000000"/>
        </w:rPr>
        <w:t>mosquito</w:t>
      </w:r>
      <w:r w:rsidRPr="006874E9">
        <w:rPr>
          <w:b/>
          <w:iCs/>
          <w:color w:val="000000"/>
        </w:rPr>
        <w:t xml:space="preserve"> </w:t>
      </w:r>
      <w:r>
        <w:rPr>
          <w:b/>
          <w:i/>
          <w:iCs/>
          <w:color w:val="000000"/>
        </w:rPr>
        <w:t>wingless</w:t>
      </w:r>
      <w:r w:rsidRPr="006874E9">
        <w:rPr>
          <w:b/>
          <w:iCs/>
          <w:color w:val="000000"/>
        </w:rPr>
        <w:t xml:space="preserve"> gene second intron.</w:t>
      </w:r>
    </w:p>
    <w:p w14:paraId="56A63FA5" w14:textId="48CA877A" w:rsidR="00C012E5" w:rsidRPr="000E6A73" w:rsidRDefault="00C012E5" w:rsidP="000E6A73">
      <w:pPr>
        <w:spacing w:before="100" w:beforeAutospacing="1" w:after="100" w:afterAutospacing="1" w:line="360" w:lineRule="exact"/>
        <w:ind w:right="-270"/>
        <w:outlineLvl w:val="3"/>
        <w:rPr>
          <w:b/>
          <w:iCs/>
          <w:color w:val="000000"/>
        </w:rPr>
      </w:pPr>
      <w:r w:rsidRPr="00C012E5">
        <w:rPr>
          <w:i/>
          <w:iCs/>
          <w:color w:val="000000"/>
        </w:rPr>
        <w:t>EvoPrinter</w:t>
      </w:r>
      <w:r w:rsidRPr="00C012E5">
        <w:rPr>
          <w:iCs/>
          <w:color w:val="000000"/>
        </w:rPr>
        <w:t xml:space="preserve"> analysis reveals </w:t>
      </w:r>
      <w:r w:rsidRPr="00C012E5">
        <w:rPr>
          <w:i/>
          <w:iCs/>
          <w:color w:val="000000"/>
        </w:rPr>
        <w:t>A</w:t>
      </w:r>
      <w:r w:rsidR="00A646C1">
        <w:rPr>
          <w:i/>
          <w:iCs/>
          <w:color w:val="000000"/>
        </w:rPr>
        <w:t xml:space="preserve">nopheles gambiae </w:t>
      </w:r>
      <w:r w:rsidRPr="00C012E5">
        <w:rPr>
          <w:iCs/>
          <w:color w:val="000000"/>
        </w:rPr>
        <w:t>non-coding sequence elements</w:t>
      </w:r>
      <w:r w:rsidR="00B6025C">
        <w:rPr>
          <w:iCs/>
          <w:color w:val="000000"/>
        </w:rPr>
        <w:t xml:space="preserve"> located between the mosquito homologs of Drosophila </w:t>
      </w:r>
      <w:r w:rsidR="00B6025C" w:rsidRPr="00B6025C">
        <w:rPr>
          <w:i/>
          <w:color w:val="000000"/>
        </w:rPr>
        <w:t>wg</w:t>
      </w:r>
      <w:r w:rsidR="00B6025C">
        <w:rPr>
          <w:iCs/>
          <w:color w:val="000000"/>
        </w:rPr>
        <w:t xml:space="preserve"> and </w:t>
      </w:r>
      <w:r w:rsidR="00B6025C" w:rsidRPr="00B6025C">
        <w:rPr>
          <w:i/>
          <w:color w:val="000000"/>
        </w:rPr>
        <w:t>wnt4</w:t>
      </w:r>
      <w:r w:rsidR="00B6025C">
        <w:rPr>
          <w:iCs/>
          <w:color w:val="000000"/>
        </w:rPr>
        <w:t xml:space="preserve"> t</w:t>
      </w:r>
      <w:r w:rsidRPr="00C012E5">
        <w:rPr>
          <w:iCs/>
          <w:color w:val="000000"/>
        </w:rPr>
        <w:t xml:space="preserve">hat are conserved in other </w:t>
      </w:r>
      <w:r>
        <w:rPr>
          <w:iCs/>
          <w:color w:val="000000"/>
        </w:rPr>
        <w:t>mosquito</w:t>
      </w:r>
      <w:r w:rsidRPr="00C012E5">
        <w:rPr>
          <w:iCs/>
          <w:color w:val="000000"/>
        </w:rPr>
        <w:t xml:space="preserve"> species.  Alignment data generated from one-on-one comparisons of a </w:t>
      </w:r>
      <w:r w:rsidR="00A646C1">
        <w:rPr>
          <w:iCs/>
          <w:color w:val="000000"/>
        </w:rPr>
        <w:t>1420 base</w:t>
      </w:r>
      <w:r w:rsidRPr="00C012E5">
        <w:rPr>
          <w:iCs/>
          <w:color w:val="000000"/>
        </w:rPr>
        <w:t xml:space="preserve"> sequence from the</w:t>
      </w:r>
      <w:r w:rsidR="00B6025C">
        <w:rPr>
          <w:iCs/>
          <w:color w:val="000000"/>
        </w:rPr>
        <w:t xml:space="preserve"> </w:t>
      </w:r>
      <w:r w:rsidR="00B6025C" w:rsidRPr="006B1938">
        <w:rPr>
          <w:i/>
          <w:color w:val="000000"/>
        </w:rPr>
        <w:t>A. gam</w:t>
      </w:r>
      <w:r w:rsidR="006B1938" w:rsidRPr="006B1938">
        <w:rPr>
          <w:i/>
          <w:color w:val="000000"/>
        </w:rPr>
        <w:t>biae</w:t>
      </w:r>
      <w:r w:rsidR="006B1938">
        <w:rPr>
          <w:iCs/>
          <w:color w:val="000000"/>
        </w:rPr>
        <w:t xml:space="preserve"> genome</w:t>
      </w:r>
      <w:r w:rsidRPr="00C012E5">
        <w:rPr>
          <w:iCs/>
          <w:color w:val="000000"/>
        </w:rPr>
        <w:t xml:space="preserve">.  For each species, the top three independent </w:t>
      </w:r>
      <w:r w:rsidRPr="00C012E5">
        <w:rPr>
          <w:i/>
          <w:iCs/>
          <w:color w:val="000000"/>
        </w:rPr>
        <w:t>e</w:t>
      </w:r>
      <w:r w:rsidRPr="00C012E5">
        <w:rPr>
          <w:iCs/>
          <w:color w:val="000000"/>
        </w:rPr>
        <w:t xml:space="preserve">BLAT alignment scores are listed.  Scores indicate the total number of bases within the reference sequence that align with the test species genome.  </w:t>
      </w:r>
      <w:r w:rsidR="00951AB7">
        <w:rPr>
          <w:iCs/>
          <w:color w:val="000000"/>
        </w:rPr>
        <w:t xml:space="preserve">In this analysis, 11 of the 19 mosquito test species </w:t>
      </w:r>
      <w:r w:rsidR="006B1938">
        <w:rPr>
          <w:iCs/>
          <w:color w:val="000000"/>
        </w:rPr>
        <w:t xml:space="preserve">present in the database </w:t>
      </w:r>
      <w:r w:rsidR="00951AB7">
        <w:rPr>
          <w:iCs/>
          <w:color w:val="000000"/>
        </w:rPr>
        <w:t xml:space="preserve">are illustrated.  </w:t>
      </w:r>
      <w:r w:rsidRPr="00C012E5">
        <w:rPr>
          <w:iCs/>
          <w:color w:val="000000"/>
        </w:rPr>
        <w:t>The</w:t>
      </w:r>
      <w:r w:rsidR="00951AB7">
        <w:rPr>
          <w:iCs/>
          <w:color w:val="000000"/>
        </w:rPr>
        <w:t xml:space="preserve"> </w:t>
      </w:r>
      <w:r w:rsidRPr="00C012E5">
        <w:rPr>
          <w:iCs/>
          <w:color w:val="000000"/>
        </w:rPr>
        <w:t xml:space="preserve">test species are listed (L -&gt; R) based on their highest alignment score in descending order.  Website links to individual </w:t>
      </w:r>
      <w:r w:rsidRPr="00C012E5">
        <w:rPr>
          <w:i/>
          <w:iCs/>
          <w:color w:val="000000"/>
        </w:rPr>
        <w:t>e</w:t>
      </w:r>
      <w:r w:rsidRPr="00C012E5">
        <w:rPr>
          <w:iCs/>
          <w:color w:val="000000"/>
        </w:rPr>
        <w:t xml:space="preserve">BLAT alignments and superimposed composite </w:t>
      </w:r>
      <w:r w:rsidRPr="00C012E5">
        <w:rPr>
          <w:i/>
          <w:iCs/>
          <w:color w:val="000000"/>
        </w:rPr>
        <w:t>e</w:t>
      </w:r>
      <w:r w:rsidRPr="00C012E5">
        <w:rPr>
          <w:iCs/>
          <w:color w:val="000000"/>
        </w:rPr>
        <w:t xml:space="preserve">BLATs are indicated in either red or blue font colors.  As indicated in the alignment scorecard by the blue selection buttons, the top (highest scoring alignment) for each test species has been selected for </w:t>
      </w:r>
      <w:r w:rsidRPr="00C012E5">
        <w:rPr>
          <w:i/>
          <w:iCs/>
          <w:color w:val="000000"/>
        </w:rPr>
        <w:t>EvoPrinting</w:t>
      </w:r>
      <w:r w:rsidRPr="00C012E5">
        <w:rPr>
          <w:iCs/>
          <w:color w:val="000000"/>
        </w:rPr>
        <w:t xml:space="preserve">. </w:t>
      </w:r>
    </w:p>
    <w:p w14:paraId="7D0E3DAA" w14:textId="4334E7EC" w:rsidR="00B22850" w:rsidRDefault="00B22850" w:rsidP="0073240E">
      <w:pPr>
        <w:spacing w:line="360" w:lineRule="exact"/>
        <w:rPr>
          <w:b/>
          <w:color w:val="000000" w:themeColor="text1"/>
        </w:rPr>
      </w:pPr>
      <w:r>
        <w:rPr>
          <w:b/>
        </w:rPr>
        <w:t xml:space="preserve">Supplemental </w:t>
      </w:r>
      <w:r w:rsidRPr="007F7CA8">
        <w:rPr>
          <w:b/>
        </w:rPr>
        <w:t xml:space="preserve">Figure </w:t>
      </w:r>
      <w:r w:rsidR="005F52C1">
        <w:rPr>
          <w:b/>
        </w:rPr>
        <w:t>3</w:t>
      </w:r>
      <w:r>
        <w:rPr>
          <w:b/>
          <w:color w:val="000000" w:themeColor="text1"/>
        </w:rPr>
        <w:t>.  Side-by-side</w:t>
      </w:r>
      <w:r>
        <w:rPr>
          <w:rFonts w:cs="Arial"/>
          <w:b/>
        </w:rPr>
        <w:t xml:space="preserve"> comparison of conserved sequences within ant and bee </w:t>
      </w:r>
      <w:r w:rsidRPr="00605C5A">
        <w:rPr>
          <w:rFonts w:cs="Arial"/>
          <w:b/>
          <w:i/>
        </w:rPr>
        <w:t>homothorax</w:t>
      </w:r>
      <w:r>
        <w:rPr>
          <w:rFonts w:cs="Arial"/>
          <w:b/>
        </w:rPr>
        <w:t xml:space="preserve"> loci </w:t>
      </w:r>
      <w:r>
        <w:rPr>
          <w:b/>
          <w:color w:val="000000" w:themeColor="text1"/>
        </w:rPr>
        <w:t>identifies shared exon/intron architecture and species-specific conserved sequences.</w:t>
      </w:r>
    </w:p>
    <w:p w14:paraId="26608C09" w14:textId="77777777" w:rsidR="00B22850" w:rsidRDefault="00B22850" w:rsidP="0073240E">
      <w:pPr>
        <w:spacing w:line="360" w:lineRule="exact"/>
        <w:rPr>
          <w:rFonts w:cs="Arial"/>
          <w:b/>
        </w:rPr>
      </w:pPr>
    </w:p>
    <w:p w14:paraId="59D278B2" w14:textId="58BD2794" w:rsidR="00B44BC9" w:rsidRPr="00B22850" w:rsidRDefault="00B22850" w:rsidP="0073240E">
      <w:pPr>
        <w:spacing w:line="360" w:lineRule="exact"/>
      </w:pPr>
      <w:r w:rsidRPr="00456150">
        <w:rPr>
          <w:i/>
          <w:color w:val="000000" w:themeColor="text1"/>
        </w:rPr>
        <w:t>EvoPrints</w:t>
      </w:r>
      <w:r w:rsidRPr="00456150">
        <w:rPr>
          <w:color w:val="000000" w:themeColor="text1"/>
        </w:rPr>
        <w:t xml:space="preserve"> of bee and ant genomic DNA that includes </w:t>
      </w:r>
      <w:r w:rsidRPr="00456150">
        <w:rPr>
          <w:i/>
          <w:color w:val="000000" w:themeColor="text1"/>
        </w:rPr>
        <w:t>homothorax</w:t>
      </w:r>
      <w:r w:rsidRPr="00456150">
        <w:rPr>
          <w:color w:val="000000" w:themeColor="text1"/>
        </w:rPr>
        <w:t xml:space="preserve"> (</w:t>
      </w:r>
      <w:r w:rsidRPr="00456150">
        <w:rPr>
          <w:i/>
          <w:color w:val="000000" w:themeColor="text1"/>
        </w:rPr>
        <w:t>hth)</w:t>
      </w:r>
      <w:r w:rsidRPr="00456150">
        <w:rPr>
          <w:color w:val="000000" w:themeColor="text1"/>
        </w:rPr>
        <w:t xml:space="preserve"> encoding an exon isologous to the 2</w:t>
      </w:r>
      <w:r w:rsidRPr="00456150">
        <w:rPr>
          <w:color w:val="000000" w:themeColor="text1"/>
          <w:vertAlign w:val="superscript"/>
        </w:rPr>
        <w:t>nd</w:t>
      </w:r>
      <w:r w:rsidRPr="00456150">
        <w:rPr>
          <w:color w:val="000000" w:themeColor="text1"/>
        </w:rPr>
        <w:t xml:space="preserve"> exon of </w:t>
      </w:r>
      <w:r w:rsidRPr="00456150">
        <w:rPr>
          <w:i/>
          <w:color w:val="000000" w:themeColor="text1"/>
        </w:rPr>
        <w:t>Drosophila hth</w:t>
      </w:r>
      <w:r w:rsidRPr="00456150">
        <w:rPr>
          <w:color w:val="000000" w:themeColor="text1"/>
        </w:rPr>
        <w:t xml:space="preserve"> plus flanking intronic sequences. Blue and red underlined regions are coding and non-coding sequences, respectively, and align with homologous regions in the two panels. Black uppercase bases are conserved in all test species and colored uppercase bases are conserved in all but one of four bee tests species in panel A and all but one of three ant test species in panel B. </w:t>
      </w:r>
      <w:r w:rsidRPr="00456150">
        <w:rPr>
          <w:b/>
          <w:color w:val="000000" w:themeColor="text1"/>
        </w:rPr>
        <w:t xml:space="preserve">A) </w:t>
      </w:r>
      <w:r w:rsidRPr="00456150">
        <w:rPr>
          <w:color w:val="000000" w:themeColor="text1"/>
        </w:rPr>
        <w:t xml:space="preserve">Relaxed </w:t>
      </w:r>
      <w:r w:rsidRPr="00456150">
        <w:rPr>
          <w:i/>
          <w:color w:val="000000" w:themeColor="text1"/>
        </w:rPr>
        <w:t>EvoPrint</w:t>
      </w:r>
      <w:r w:rsidRPr="00456150">
        <w:rPr>
          <w:color w:val="000000" w:themeColor="text1"/>
        </w:rPr>
        <w:t xml:space="preserve"> of </w:t>
      </w:r>
      <w:r w:rsidRPr="00456150">
        <w:rPr>
          <w:i/>
          <w:color w:val="000000" w:themeColor="text1"/>
        </w:rPr>
        <w:t>Apis mellifera</w:t>
      </w:r>
      <w:r w:rsidRPr="00456150">
        <w:rPr>
          <w:color w:val="000000" w:themeColor="text1"/>
        </w:rPr>
        <w:t xml:space="preserve"> genomic sequences (6.3kb; Group5:7,111,526-7,117,900)</w:t>
      </w:r>
      <w:r w:rsidRPr="00456150">
        <w:rPr>
          <w:bCs/>
          <w:i/>
          <w:iCs/>
          <w:color w:val="000000" w:themeColor="text1"/>
        </w:rPr>
        <w:t>.</w:t>
      </w:r>
      <w:r w:rsidRPr="00456150">
        <w:rPr>
          <w:bCs/>
          <w:iCs/>
          <w:color w:val="000000" w:themeColor="text1"/>
        </w:rPr>
        <w:t xml:space="preserve"> Vertical red bars flanking the </w:t>
      </w:r>
      <w:r w:rsidRPr="00456150">
        <w:rPr>
          <w:bCs/>
          <w:i/>
          <w:iCs/>
          <w:color w:val="000000" w:themeColor="text1"/>
        </w:rPr>
        <w:t>EvoPrint</w:t>
      </w:r>
      <w:r w:rsidRPr="00456150">
        <w:rPr>
          <w:bCs/>
          <w:iCs/>
          <w:color w:val="000000" w:themeColor="text1"/>
        </w:rPr>
        <w:t xml:space="preserve"> indicate conserved bee-specific sequences that are not found in ants. </w:t>
      </w:r>
      <w:r w:rsidRPr="00456150">
        <w:rPr>
          <w:color w:val="000000" w:themeColor="text1"/>
        </w:rPr>
        <w:t xml:space="preserve">Colored uppercase bases are conserved in all but one of the color-coded test species:  </w:t>
      </w:r>
      <w:r w:rsidRPr="00456150">
        <w:rPr>
          <w:i/>
          <w:iCs/>
          <w:color w:val="FF9700"/>
        </w:rPr>
        <w:t>Apis florea</w:t>
      </w:r>
      <w:r w:rsidRPr="00456150">
        <w:rPr>
          <w:bCs/>
          <w:i/>
          <w:iCs/>
          <w:color w:val="000000"/>
        </w:rPr>
        <w:t xml:space="preserve">, </w:t>
      </w:r>
      <w:r w:rsidRPr="00456150">
        <w:rPr>
          <w:bCs/>
          <w:i/>
          <w:iCs/>
          <w:color w:val="0070C0"/>
        </w:rPr>
        <w:t>Habropoda laboriosa</w:t>
      </w:r>
      <w:r w:rsidRPr="00456150">
        <w:rPr>
          <w:bCs/>
          <w:i/>
          <w:iCs/>
          <w:color w:val="000000" w:themeColor="text1"/>
        </w:rPr>
        <w:t>,</w:t>
      </w:r>
      <w:r w:rsidRPr="00456150">
        <w:rPr>
          <w:bCs/>
          <w:i/>
          <w:iCs/>
          <w:color w:val="000000"/>
        </w:rPr>
        <w:t xml:space="preserve"> </w:t>
      </w:r>
      <w:r w:rsidRPr="00456150">
        <w:rPr>
          <w:bCs/>
          <w:i/>
          <w:iCs/>
          <w:color w:val="00B050"/>
        </w:rPr>
        <w:t>Bombus terrestrialis</w:t>
      </w:r>
      <w:r w:rsidRPr="00456150">
        <w:rPr>
          <w:bCs/>
          <w:iCs/>
          <w:color w:val="00B050"/>
        </w:rPr>
        <w:t xml:space="preserve"> </w:t>
      </w:r>
      <w:r w:rsidRPr="00456150">
        <w:rPr>
          <w:bCs/>
          <w:iCs/>
          <w:color w:val="000000" w:themeColor="text1"/>
        </w:rPr>
        <w:t>and</w:t>
      </w:r>
      <w:r w:rsidRPr="00456150">
        <w:rPr>
          <w:bCs/>
          <w:i/>
          <w:iCs/>
          <w:color w:val="FF0000"/>
        </w:rPr>
        <w:t xml:space="preserve"> Bombus impatiens</w:t>
      </w:r>
      <w:r w:rsidRPr="00456150">
        <w:rPr>
          <w:bCs/>
          <w:i/>
          <w:iCs/>
          <w:color w:val="000000" w:themeColor="text1"/>
        </w:rPr>
        <w:t>.</w:t>
      </w:r>
      <w:r w:rsidRPr="00456150">
        <w:rPr>
          <w:bCs/>
          <w:iCs/>
          <w:color w:val="000000" w:themeColor="text1"/>
        </w:rPr>
        <w:t xml:space="preserve">   </w:t>
      </w:r>
      <w:r w:rsidRPr="00456150">
        <w:rPr>
          <w:b/>
          <w:bCs/>
          <w:iCs/>
          <w:color w:val="000000" w:themeColor="text1"/>
        </w:rPr>
        <w:t>B</w:t>
      </w:r>
      <w:r w:rsidRPr="00456150">
        <w:rPr>
          <w:bCs/>
          <w:iCs/>
          <w:color w:val="000000" w:themeColor="text1"/>
        </w:rPr>
        <w:t xml:space="preserve">) Relaxed </w:t>
      </w:r>
      <w:r w:rsidRPr="00456150">
        <w:rPr>
          <w:bCs/>
          <w:i/>
          <w:iCs/>
          <w:color w:val="000000" w:themeColor="text1"/>
        </w:rPr>
        <w:t>EvoPrint</w:t>
      </w:r>
      <w:r w:rsidRPr="00456150">
        <w:rPr>
          <w:bCs/>
          <w:iCs/>
          <w:color w:val="000000" w:themeColor="text1"/>
        </w:rPr>
        <w:t xml:space="preserve"> of </w:t>
      </w:r>
      <w:r w:rsidRPr="00456150">
        <w:rPr>
          <w:bCs/>
          <w:i/>
          <w:iCs/>
          <w:color w:val="000000" w:themeColor="text1"/>
        </w:rPr>
        <w:t>Cerapachys biroi</w:t>
      </w:r>
      <w:r w:rsidRPr="00456150">
        <w:rPr>
          <w:bCs/>
          <w:iCs/>
          <w:color w:val="000000" w:themeColor="text1"/>
        </w:rPr>
        <w:t xml:space="preserve"> genomic DNA</w:t>
      </w:r>
      <w:r w:rsidRPr="00456150">
        <w:rPr>
          <w:color w:val="000000" w:themeColor="text1"/>
        </w:rPr>
        <w:t xml:space="preserve"> (5.1kb; </w:t>
      </w:r>
      <w:r w:rsidRPr="00456150">
        <w:rPr>
          <w:color w:val="222222"/>
        </w:rPr>
        <w:t xml:space="preserve">6532628-6527517, </w:t>
      </w:r>
      <w:r w:rsidRPr="00456150">
        <w:rPr>
          <w:i/>
          <w:color w:val="222222"/>
          <w:shd w:val="clear" w:color="auto" w:fill="FFFFFF"/>
        </w:rPr>
        <w:t>Ooceraea biroi</w:t>
      </w:r>
      <w:r w:rsidRPr="00456150">
        <w:rPr>
          <w:color w:val="222222"/>
          <w:shd w:val="clear" w:color="auto" w:fill="FFFFFF"/>
        </w:rPr>
        <w:t xml:space="preserve"> isolate clonal line C1 chromosome 14, Obir_v5.4</w:t>
      </w:r>
      <w:r w:rsidRPr="00456150">
        <w:rPr>
          <w:color w:val="000000" w:themeColor="text1"/>
        </w:rPr>
        <w:t>)</w:t>
      </w:r>
      <w:r w:rsidRPr="00456150">
        <w:rPr>
          <w:bCs/>
          <w:iCs/>
          <w:color w:val="000000" w:themeColor="text1"/>
        </w:rPr>
        <w:t xml:space="preserve">. The green vertical bar flanking the </w:t>
      </w:r>
      <w:r w:rsidRPr="00456150">
        <w:rPr>
          <w:bCs/>
          <w:i/>
          <w:iCs/>
          <w:color w:val="000000" w:themeColor="text1"/>
        </w:rPr>
        <w:t>EvoPrint</w:t>
      </w:r>
      <w:r w:rsidRPr="00456150">
        <w:rPr>
          <w:bCs/>
          <w:iCs/>
          <w:color w:val="000000" w:themeColor="text1"/>
        </w:rPr>
        <w:t xml:space="preserve"> indicates</w:t>
      </w:r>
      <w:r>
        <w:rPr>
          <w:bCs/>
          <w:iCs/>
          <w:color w:val="000000" w:themeColor="text1"/>
        </w:rPr>
        <w:t xml:space="preserve"> ant-specific conserved sequence that in absent in bees. </w:t>
      </w:r>
      <w:r>
        <w:rPr>
          <w:color w:val="000000" w:themeColor="text1"/>
        </w:rPr>
        <w:t xml:space="preserve">Black uppercase bases are conserved in all test ant species and colored uppercase bases are conserved in all but one of the color-coded test species: </w:t>
      </w:r>
      <w:r w:rsidRPr="00333073">
        <w:rPr>
          <w:i/>
          <w:iCs/>
          <w:color w:val="C00000"/>
        </w:rPr>
        <w:t>Monomorium pharaonis</w:t>
      </w:r>
      <w:r w:rsidRPr="00333073">
        <w:rPr>
          <w:i/>
          <w:iCs/>
          <w:color w:val="000000"/>
        </w:rPr>
        <w:t>, </w:t>
      </w:r>
      <w:r w:rsidRPr="00333073">
        <w:rPr>
          <w:i/>
          <w:iCs/>
          <w:color w:val="007400"/>
        </w:rPr>
        <w:t>Atta cephalotes</w:t>
      </w:r>
      <w:r w:rsidRPr="00333073">
        <w:rPr>
          <w:i/>
          <w:iCs/>
          <w:color w:val="000000"/>
        </w:rPr>
        <w:t>,</w:t>
      </w:r>
      <w:r w:rsidRPr="00333073">
        <w:rPr>
          <w:i/>
          <w:iCs/>
          <w:color w:val="FF18F2"/>
        </w:rPr>
        <w:t xml:space="preserve"> </w:t>
      </w:r>
      <w:r w:rsidRPr="00333073">
        <w:rPr>
          <w:i/>
          <w:iCs/>
          <w:color w:val="00B0F0"/>
        </w:rPr>
        <w:t>Volle</w:t>
      </w:r>
      <w:r>
        <w:rPr>
          <w:i/>
          <w:iCs/>
          <w:color w:val="00B0F0"/>
        </w:rPr>
        <w:t>nhovia</w:t>
      </w:r>
      <w:r w:rsidRPr="00333073">
        <w:rPr>
          <w:i/>
          <w:iCs/>
          <w:color w:val="00B0F0"/>
        </w:rPr>
        <w:t xml:space="preserve"> emeryi</w:t>
      </w:r>
      <w:r w:rsidRPr="00142CCF">
        <w:rPr>
          <w:i/>
          <w:iCs/>
          <w:color w:val="000000" w:themeColor="text1"/>
        </w:rPr>
        <w:t>,</w:t>
      </w:r>
      <w:r w:rsidRPr="00333073">
        <w:rPr>
          <w:i/>
          <w:iCs/>
          <w:color w:val="000000"/>
        </w:rPr>
        <w:t> </w:t>
      </w:r>
      <w:r w:rsidRPr="00333073">
        <w:rPr>
          <w:i/>
          <w:iCs/>
          <w:color w:val="5F497A" w:themeColor="accent4" w:themeShade="BF"/>
        </w:rPr>
        <w:t>Acromyrmex echinatior</w:t>
      </w:r>
      <w:r w:rsidRPr="00333073">
        <w:rPr>
          <w:i/>
          <w:iCs/>
          <w:color w:val="000000"/>
        </w:rPr>
        <w:t>,</w:t>
      </w:r>
      <w:r w:rsidRPr="00333073">
        <w:rPr>
          <w:i/>
          <w:iCs/>
          <w:color w:val="FF18F2"/>
        </w:rPr>
        <w:t xml:space="preserve"> Lasius niger</w:t>
      </w:r>
      <w:r w:rsidRPr="00333073">
        <w:rPr>
          <w:i/>
          <w:iCs/>
          <w:color w:val="000000"/>
        </w:rPr>
        <w:t>, </w:t>
      </w:r>
      <w:r w:rsidRPr="00333073">
        <w:rPr>
          <w:i/>
          <w:iCs/>
          <w:color w:val="FFA702"/>
        </w:rPr>
        <w:t>Pogonomyrmex barbatus</w:t>
      </w:r>
      <w:r w:rsidRPr="00142CCF">
        <w:rPr>
          <w:i/>
          <w:iCs/>
          <w:color w:val="000000" w:themeColor="text1"/>
        </w:rPr>
        <w:t>,</w:t>
      </w:r>
      <w:r w:rsidRPr="00333073">
        <w:rPr>
          <w:i/>
          <w:iCs/>
          <w:color w:val="FFC000"/>
        </w:rPr>
        <w:t> </w:t>
      </w:r>
      <w:r w:rsidRPr="00333073">
        <w:rPr>
          <w:i/>
          <w:iCs/>
          <w:color w:val="0070C0"/>
        </w:rPr>
        <w:t>Wasmannia auropunctata</w:t>
      </w:r>
      <w:r w:rsidRPr="00333073">
        <w:rPr>
          <w:i/>
          <w:iCs/>
          <w:color w:val="000000"/>
        </w:rPr>
        <w:t>, </w:t>
      </w:r>
      <w:r w:rsidRPr="00A34709">
        <w:rPr>
          <w:i/>
          <w:iCs/>
          <w:color w:val="E36C0A" w:themeColor="accent6" w:themeShade="BF"/>
        </w:rPr>
        <w:t xml:space="preserve">Cardiocondyla obscurior </w:t>
      </w:r>
      <w:r w:rsidRPr="00333073">
        <w:rPr>
          <w:i/>
          <w:iCs/>
          <w:color w:val="000000"/>
        </w:rPr>
        <w:t>or </w:t>
      </w:r>
      <w:r w:rsidRPr="00333073">
        <w:rPr>
          <w:i/>
          <w:iCs/>
          <w:color w:val="FF0000"/>
        </w:rPr>
        <w:t xml:space="preserve"> Linepithema humile</w:t>
      </w:r>
      <w:r w:rsidRPr="00142CCF">
        <w:rPr>
          <w:iCs/>
          <w:color w:val="000000"/>
        </w:rPr>
        <w:t>.</w:t>
      </w:r>
    </w:p>
    <w:sectPr w:rsidR="00B44BC9" w:rsidRPr="00B22850" w:rsidSect="00B76BEE">
      <w:footerReference w:type="even" r:id="rId12"/>
      <w:footerReference w:type="default" r:id="rId13"/>
      <w:pgSz w:w="12240" w:h="15840"/>
      <w:pgMar w:top="1440" w:right="171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29B9F3" w14:textId="77777777" w:rsidR="00A551D5" w:rsidRDefault="00A551D5" w:rsidP="008C3E21">
      <w:r>
        <w:separator/>
      </w:r>
    </w:p>
  </w:endnote>
  <w:endnote w:type="continuationSeparator" w:id="0">
    <w:p w14:paraId="5A9D65A4" w14:textId="77777777" w:rsidR="00A551D5" w:rsidRDefault="00A551D5" w:rsidP="008C3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urier">
    <w:panose1 w:val="02000500000000000000"/>
    <w:charset w:val="00"/>
    <w:family w:val="auto"/>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47807039"/>
      <w:docPartObj>
        <w:docPartGallery w:val="Page Numbers (Bottom of Page)"/>
        <w:docPartUnique/>
      </w:docPartObj>
    </w:sdtPr>
    <w:sdtEndPr>
      <w:rPr>
        <w:rStyle w:val="PageNumber"/>
      </w:rPr>
    </w:sdtEndPr>
    <w:sdtContent>
      <w:p w14:paraId="4E3BCE74" w14:textId="3781E14A" w:rsidR="00772585" w:rsidRDefault="00772585" w:rsidP="00D912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E12B1CD" w14:textId="77777777" w:rsidR="00772585" w:rsidRDefault="00772585" w:rsidP="003F027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46539345"/>
      <w:docPartObj>
        <w:docPartGallery w:val="Page Numbers (Bottom of Page)"/>
        <w:docPartUnique/>
      </w:docPartObj>
    </w:sdtPr>
    <w:sdtEndPr>
      <w:rPr>
        <w:rStyle w:val="PageNumber"/>
      </w:rPr>
    </w:sdtEndPr>
    <w:sdtContent>
      <w:p w14:paraId="30845D2A" w14:textId="56A31C2E" w:rsidR="00772585" w:rsidRDefault="00772585" w:rsidP="00D912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14</w:t>
        </w:r>
        <w:r>
          <w:rPr>
            <w:rStyle w:val="PageNumber"/>
          </w:rPr>
          <w:fldChar w:fldCharType="end"/>
        </w:r>
      </w:p>
    </w:sdtContent>
  </w:sdt>
  <w:p w14:paraId="0F50F99B" w14:textId="77777777" w:rsidR="00772585" w:rsidRDefault="00772585" w:rsidP="003F027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E8DEC3" w14:textId="77777777" w:rsidR="00A551D5" w:rsidRDefault="00A551D5" w:rsidP="008C3E21">
      <w:r>
        <w:separator/>
      </w:r>
    </w:p>
  </w:footnote>
  <w:footnote w:type="continuationSeparator" w:id="0">
    <w:p w14:paraId="60936E06" w14:textId="77777777" w:rsidR="00A551D5" w:rsidRDefault="00A551D5" w:rsidP="008C3E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230595"/>
    <w:multiLevelType w:val="hybridMultilevel"/>
    <w:tmpl w:val="E4427EE6"/>
    <w:lvl w:ilvl="0" w:tplc="2FD67ED2">
      <w:start w:val="1"/>
      <w:numFmt w:val="upperLetter"/>
      <w:lvlText w:val="%1)"/>
      <w:lvlJc w:val="left"/>
      <w:pPr>
        <w:ind w:left="740" w:hanging="38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8337F4"/>
    <w:multiLevelType w:val="multilevel"/>
    <w:tmpl w:val="AD6A2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73FD"/>
    <w:rsid w:val="00000401"/>
    <w:rsid w:val="000067B3"/>
    <w:rsid w:val="000073FD"/>
    <w:rsid w:val="00007EA6"/>
    <w:rsid w:val="000116B1"/>
    <w:rsid w:val="00013727"/>
    <w:rsid w:val="0002076C"/>
    <w:rsid w:val="000236A9"/>
    <w:rsid w:val="000236C8"/>
    <w:rsid w:val="00032808"/>
    <w:rsid w:val="00042418"/>
    <w:rsid w:val="00043419"/>
    <w:rsid w:val="0004606B"/>
    <w:rsid w:val="0004764E"/>
    <w:rsid w:val="00053764"/>
    <w:rsid w:val="0005450F"/>
    <w:rsid w:val="00057435"/>
    <w:rsid w:val="00057738"/>
    <w:rsid w:val="0006138E"/>
    <w:rsid w:val="00061FB1"/>
    <w:rsid w:val="00063C0F"/>
    <w:rsid w:val="000732CD"/>
    <w:rsid w:val="00074933"/>
    <w:rsid w:val="000765B5"/>
    <w:rsid w:val="00082413"/>
    <w:rsid w:val="00085C2A"/>
    <w:rsid w:val="00090E99"/>
    <w:rsid w:val="000911E0"/>
    <w:rsid w:val="000918C4"/>
    <w:rsid w:val="000947EE"/>
    <w:rsid w:val="00094DB8"/>
    <w:rsid w:val="000951C6"/>
    <w:rsid w:val="000A022E"/>
    <w:rsid w:val="000B1853"/>
    <w:rsid w:val="000B3BBC"/>
    <w:rsid w:val="000C025F"/>
    <w:rsid w:val="000C31EE"/>
    <w:rsid w:val="000C5565"/>
    <w:rsid w:val="000C7149"/>
    <w:rsid w:val="000C7A57"/>
    <w:rsid w:val="000D1943"/>
    <w:rsid w:val="000D7794"/>
    <w:rsid w:val="000E294C"/>
    <w:rsid w:val="000E36FF"/>
    <w:rsid w:val="000E5ADB"/>
    <w:rsid w:val="000E6A73"/>
    <w:rsid w:val="000E73DA"/>
    <w:rsid w:val="000E767E"/>
    <w:rsid w:val="000F0F20"/>
    <w:rsid w:val="000F1217"/>
    <w:rsid w:val="000F1622"/>
    <w:rsid w:val="000F4472"/>
    <w:rsid w:val="000F44C2"/>
    <w:rsid w:val="000F76DE"/>
    <w:rsid w:val="00100B84"/>
    <w:rsid w:val="00102C1A"/>
    <w:rsid w:val="001040E4"/>
    <w:rsid w:val="00106EB9"/>
    <w:rsid w:val="0010717B"/>
    <w:rsid w:val="00110F0F"/>
    <w:rsid w:val="001110A8"/>
    <w:rsid w:val="0011363A"/>
    <w:rsid w:val="001137D4"/>
    <w:rsid w:val="00113B24"/>
    <w:rsid w:val="00114A51"/>
    <w:rsid w:val="00120100"/>
    <w:rsid w:val="00132822"/>
    <w:rsid w:val="00134F8E"/>
    <w:rsid w:val="0013678D"/>
    <w:rsid w:val="001409E5"/>
    <w:rsid w:val="00142911"/>
    <w:rsid w:val="00143B52"/>
    <w:rsid w:val="001460E6"/>
    <w:rsid w:val="00146AAD"/>
    <w:rsid w:val="00163880"/>
    <w:rsid w:val="00164D94"/>
    <w:rsid w:val="00165558"/>
    <w:rsid w:val="001730CB"/>
    <w:rsid w:val="0017316D"/>
    <w:rsid w:val="0017563B"/>
    <w:rsid w:val="00176951"/>
    <w:rsid w:val="00190487"/>
    <w:rsid w:val="00190ADA"/>
    <w:rsid w:val="00191CE2"/>
    <w:rsid w:val="001B4CE5"/>
    <w:rsid w:val="001C3BD2"/>
    <w:rsid w:val="001C6B1A"/>
    <w:rsid w:val="001C7D86"/>
    <w:rsid w:val="001D01D9"/>
    <w:rsid w:val="001D0E4E"/>
    <w:rsid w:val="001D1A47"/>
    <w:rsid w:val="001D3195"/>
    <w:rsid w:val="001D42D9"/>
    <w:rsid w:val="001D720F"/>
    <w:rsid w:val="001D747D"/>
    <w:rsid w:val="001D7ED0"/>
    <w:rsid w:val="001E1B66"/>
    <w:rsid w:val="001E2F2C"/>
    <w:rsid w:val="001E7907"/>
    <w:rsid w:val="001E7A8D"/>
    <w:rsid w:val="001E7ED4"/>
    <w:rsid w:val="001F10AC"/>
    <w:rsid w:val="001F4AA8"/>
    <w:rsid w:val="001F5A44"/>
    <w:rsid w:val="001F5FD8"/>
    <w:rsid w:val="00200BF9"/>
    <w:rsid w:val="0020472D"/>
    <w:rsid w:val="00204BE2"/>
    <w:rsid w:val="002059CA"/>
    <w:rsid w:val="002113F5"/>
    <w:rsid w:val="0021618A"/>
    <w:rsid w:val="002165C9"/>
    <w:rsid w:val="00217F34"/>
    <w:rsid w:val="00223AA3"/>
    <w:rsid w:val="00223D4A"/>
    <w:rsid w:val="00230EFA"/>
    <w:rsid w:val="00235FD6"/>
    <w:rsid w:val="00240A6D"/>
    <w:rsid w:val="00245C75"/>
    <w:rsid w:val="002460C8"/>
    <w:rsid w:val="00250129"/>
    <w:rsid w:val="00255634"/>
    <w:rsid w:val="00256056"/>
    <w:rsid w:val="002565C4"/>
    <w:rsid w:val="00256680"/>
    <w:rsid w:val="002577CD"/>
    <w:rsid w:val="00257F9C"/>
    <w:rsid w:val="00266F88"/>
    <w:rsid w:val="00267369"/>
    <w:rsid w:val="002723C3"/>
    <w:rsid w:val="0027359D"/>
    <w:rsid w:val="002751B6"/>
    <w:rsid w:val="0027710F"/>
    <w:rsid w:val="00280721"/>
    <w:rsid w:val="00281B30"/>
    <w:rsid w:val="00283883"/>
    <w:rsid w:val="00284BDF"/>
    <w:rsid w:val="00286E94"/>
    <w:rsid w:val="0029427A"/>
    <w:rsid w:val="00296BD5"/>
    <w:rsid w:val="002A0BCA"/>
    <w:rsid w:val="002A68E9"/>
    <w:rsid w:val="002B2E5F"/>
    <w:rsid w:val="002B60D9"/>
    <w:rsid w:val="002C4193"/>
    <w:rsid w:val="002C6029"/>
    <w:rsid w:val="002D4123"/>
    <w:rsid w:val="002E25BC"/>
    <w:rsid w:val="002E3DC4"/>
    <w:rsid w:val="002E6D28"/>
    <w:rsid w:val="002E7AAF"/>
    <w:rsid w:val="002E7C40"/>
    <w:rsid w:val="002F05DD"/>
    <w:rsid w:val="002F381A"/>
    <w:rsid w:val="002F3FD8"/>
    <w:rsid w:val="00302582"/>
    <w:rsid w:val="00302C9E"/>
    <w:rsid w:val="00303104"/>
    <w:rsid w:val="00305A65"/>
    <w:rsid w:val="00307326"/>
    <w:rsid w:val="00312C3F"/>
    <w:rsid w:val="003151AA"/>
    <w:rsid w:val="00316679"/>
    <w:rsid w:val="00322EF2"/>
    <w:rsid w:val="00330A02"/>
    <w:rsid w:val="00331DE9"/>
    <w:rsid w:val="00336A77"/>
    <w:rsid w:val="0033728C"/>
    <w:rsid w:val="00342F4D"/>
    <w:rsid w:val="0034575B"/>
    <w:rsid w:val="00347CD2"/>
    <w:rsid w:val="003511D4"/>
    <w:rsid w:val="00360BF9"/>
    <w:rsid w:val="00362583"/>
    <w:rsid w:val="00363D54"/>
    <w:rsid w:val="00364707"/>
    <w:rsid w:val="00367E98"/>
    <w:rsid w:val="003726CE"/>
    <w:rsid w:val="00372B6C"/>
    <w:rsid w:val="00375355"/>
    <w:rsid w:val="003760EE"/>
    <w:rsid w:val="003769E3"/>
    <w:rsid w:val="0038509C"/>
    <w:rsid w:val="00385E1C"/>
    <w:rsid w:val="003909B7"/>
    <w:rsid w:val="003930A7"/>
    <w:rsid w:val="003941C2"/>
    <w:rsid w:val="00394CD5"/>
    <w:rsid w:val="00394EEE"/>
    <w:rsid w:val="003A4F09"/>
    <w:rsid w:val="003A7FE2"/>
    <w:rsid w:val="003B03C6"/>
    <w:rsid w:val="003B39D8"/>
    <w:rsid w:val="003B521B"/>
    <w:rsid w:val="003B66F4"/>
    <w:rsid w:val="003C0506"/>
    <w:rsid w:val="003C363A"/>
    <w:rsid w:val="003D2262"/>
    <w:rsid w:val="003D365D"/>
    <w:rsid w:val="003D6530"/>
    <w:rsid w:val="003E0CDC"/>
    <w:rsid w:val="003E2995"/>
    <w:rsid w:val="003E7EF3"/>
    <w:rsid w:val="003F0278"/>
    <w:rsid w:val="003F2A6B"/>
    <w:rsid w:val="003F2C7E"/>
    <w:rsid w:val="003F7324"/>
    <w:rsid w:val="00401ACF"/>
    <w:rsid w:val="004064CE"/>
    <w:rsid w:val="004107F8"/>
    <w:rsid w:val="00413BBB"/>
    <w:rsid w:val="00414217"/>
    <w:rsid w:val="0042216A"/>
    <w:rsid w:val="004233BD"/>
    <w:rsid w:val="004235A9"/>
    <w:rsid w:val="0042475E"/>
    <w:rsid w:val="00430685"/>
    <w:rsid w:val="00434A34"/>
    <w:rsid w:val="00435573"/>
    <w:rsid w:val="00437E2A"/>
    <w:rsid w:val="00442BA5"/>
    <w:rsid w:val="004449A7"/>
    <w:rsid w:val="004509CE"/>
    <w:rsid w:val="00451DF7"/>
    <w:rsid w:val="0045257E"/>
    <w:rsid w:val="004529B1"/>
    <w:rsid w:val="0046461A"/>
    <w:rsid w:val="00465290"/>
    <w:rsid w:val="0046622C"/>
    <w:rsid w:val="00474773"/>
    <w:rsid w:val="00476EB7"/>
    <w:rsid w:val="00483E8E"/>
    <w:rsid w:val="004872CF"/>
    <w:rsid w:val="00493154"/>
    <w:rsid w:val="00497DFD"/>
    <w:rsid w:val="004A5528"/>
    <w:rsid w:val="004B1DA2"/>
    <w:rsid w:val="004B3908"/>
    <w:rsid w:val="004B47CA"/>
    <w:rsid w:val="004B48B1"/>
    <w:rsid w:val="004B7B53"/>
    <w:rsid w:val="004C7549"/>
    <w:rsid w:val="004C7DBE"/>
    <w:rsid w:val="004D0D55"/>
    <w:rsid w:val="004D2CF2"/>
    <w:rsid w:val="004D44CD"/>
    <w:rsid w:val="004D53A7"/>
    <w:rsid w:val="004D5C21"/>
    <w:rsid w:val="004D7949"/>
    <w:rsid w:val="004E414E"/>
    <w:rsid w:val="004E4334"/>
    <w:rsid w:val="004E5E62"/>
    <w:rsid w:val="004E5F17"/>
    <w:rsid w:val="004F2D06"/>
    <w:rsid w:val="004F49A9"/>
    <w:rsid w:val="0050157C"/>
    <w:rsid w:val="005020AC"/>
    <w:rsid w:val="00504D9D"/>
    <w:rsid w:val="00507B88"/>
    <w:rsid w:val="00510E4F"/>
    <w:rsid w:val="00511662"/>
    <w:rsid w:val="00513788"/>
    <w:rsid w:val="00514999"/>
    <w:rsid w:val="00522E51"/>
    <w:rsid w:val="00530FFF"/>
    <w:rsid w:val="00531384"/>
    <w:rsid w:val="0053554B"/>
    <w:rsid w:val="0054456A"/>
    <w:rsid w:val="00544B5F"/>
    <w:rsid w:val="00551740"/>
    <w:rsid w:val="00553E19"/>
    <w:rsid w:val="00554C62"/>
    <w:rsid w:val="005555B6"/>
    <w:rsid w:val="00564A03"/>
    <w:rsid w:val="00564EA4"/>
    <w:rsid w:val="00565F45"/>
    <w:rsid w:val="00567211"/>
    <w:rsid w:val="0057180E"/>
    <w:rsid w:val="00572C92"/>
    <w:rsid w:val="00573B92"/>
    <w:rsid w:val="005749AF"/>
    <w:rsid w:val="005750BC"/>
    <w:rsid w:val="005828B7"/>
    <w:rsid w:val="00586E47"/>
    <w:rsid w:val="005916E0"/>
    <w:rsid w:val="00595C6D"/>
    <w:rsid w:val="005A5A46"/>
    <w:rsid w:val="005B2830"/>
    <w:rsid w:val="005B3898"/>
    <w:rsid w:val="005B419C"/>
    <w:rsid w:val="005B7D14"/>
    <w:rsid w:val="005C0175"/>
    <w:rsid w:val="005C3413"/>
    <w:rsid w:val="005C6F5E"/>
    <w:rsid w:val="005C7473"/>
    <w:rsid w:val="005C7E0D"/>
    <w:rsid w:val="005D599A"/>
    <w:rsid w:val="005D7DBE"/>
    <w:rsid w:val="005E098F"/>
    <w:rsid w:val="005E3C4D"/>
    <w:rsid w:val="005E3E59"/>
    <w:rsid w:val="005E7020"/>
    <w:rsid w:val="005F2EA9"/>
    <w:rsid w:val="005F52C1"/>
    <w:rsid w:val="00600C64"/>
    <w:rsid w:val="006011CA"/>
    <w:rsid w:val="006052BC"/>
    <w:rsid w:val="00614958"/>
    <w:rsid w:val="00615605"/>
    <w:rsid w:val="006212F7"/>
    <w:rsid w:val="00621ED3"/>
    <w:rsid w:val="00626628"/>
    <w:rsid w:val="00631330"/>
    <w:rsid w:val="00631FB6"/>
    <w:rsid w:val="0063227C"/>
    <w:rsid w:val="00637670"/>
    <w:rsid w:val="00647AED"/>
    <w:rsid w:val="00650249"/>
    <w:rsid w:val="006517C3"/>
    <w:rsid w:val="00654B1A"/>
    <w:rsid w:val="00654ECE"/>
    <w:rsid w:val="00656C3A"/>
    <w:rsid w:val="006576F5"/>
    <w:rsid w:val="00657725"/>
    <w:rsid w:val="00660E3D"/>
    <w:rsid w:val="006638C4"/>
    <w:rsid w:val="006703FD"/>
    <w:rsid w:val="006705CE"/>
    <w:rsid w:val="00673A47"/>
    <w:rsid w:val="00684F87"/>
    <w:rsid w:val="00686556"/>
    <w:rsid w:val="0068743A"/>
    <w:rsid w:val="0069494E"/>
    <w:rsid w:val="00695884"/>
    <w:rsid w:val="006973CE"/>
    <w:rsid w:val="006A187F"/>
    <w:rsid w:val="006A25DF"/>
    <w:rsid w:val="006A3839"/>
    <w:rsid w:val="006A403C"/>
    <w:rsid w:val="006A7B0A"/>
    <w:rsid w:val="006B1938"/>
    <w:rsid w:val="006B2497"/>
    <w:rsid w:val="006B2BAE"/>
    <w:rsid w:val="006B49FD"/>
    <w:rsid w:val="006B4BEE"/>
    <w:rsid w:val="006C43A0"/>
    <w:rsid w:val="006C5EE1"/>
    <w:rsid w:val="006D0AD2"/>
    <w:rsid w:val="006D21C3"/>
    <w:rsid w:val="006D21D6"/>
    <w:rsid w:val="006D6472"/>
    <w:rsid w:val="006D6A5A"/>
    <w:rsid w:val="006E1D87"/>
    <w:rsid w:val="006E3BE9"/>
    <w:rsid w:val="006F45B9"/>
    <w:rsid w:val="006F6DD8"/>
    <w:rsid w:val="007012BB"/>
    <w:rsid w:val="0070301F"/>
    <w:rsid w:val="00705A40"/>
    <w:rsid w:val="00706016"/>
    <w:rsid w:val="00706427"/>
    <w:rsid w:val="00712498"/>
    <w:rsid w:val="007148B2"/>
    <w:rsid w:val="007152B9"/>
    <w:rsid w:val="007160A0"/>
    <w:rsid w:val="007209CE"/>
    <w:rsid w:val="00722DE1"/>
    <w:rsid w:val="0072312E"/>
    <w:rsid w:val="007243A4"/>
    <w:rsid w:val="0073062E"/>
    <w:rsid w:val="007306A2"/>
    <w:rsid w:val="0073240E"/>
    <w:rsid w:val="00741681"/>
    <w:rsid w:val="0074374E"/>
    <w:rsid w:val="00743A32"/>
    <w:rsid w:val="007449AA"/>
    <w:rsid w:val="00745FB1"/>
    <w:rsid w:val="00746496"/>
    <w:rsid w:val="007469AB"/>
    <w:rsid w:val="007544ED"/>
    <w:rsid w:val="00754C3F"/>
    <w:rsid w:val="00761A1A"/>
    <w:rsid w:val="00762E57"/>
    <w:rsid w:val="0076438C"/>
    <w:rsid w:val="00766DBB"/>
    <w:rsid w:val="007672DD"/>
    <w:rsid w:val="00767CD1"/>
    <w:rsid w:val="0077076B"/>
    <w:rsid w:val="00772585"/>
    <w:rsid w:val="00773F2F"/>
    <w:rsid w:val="00774FCD"/>
    <w:rsid w:val="00775C92"/>
    <w:rsid w:val="00775CA2"/>
    <w:rsid w:val="007863A5"/>
    <w:rsid w:val="007951CA"/>
    <w:rsid w:val="007971EC"/>
    <w:rsid w:val="007A0558"/>
    <w:rsid w:val="007A0A32"/>
    <w:rsid w:val="007A3E68"/>
    <w:rsid w:val="007B1D93"/>
    <w:rsid w:val="007B2742"/>
    <w:rsid w:val="007B707F"/>
    <w:rsid w:val="007B7290"/>
    <w:rsid w:val="007C11D9"/>
    <w:rsid w:val="007C1BC9"/>
    <w:rsid w:val="007C2CE9"/>
    <w:rsid w:val="007C77AB"/>
    <w:rsid w:val="007D1818"/>
    <w:rsid w:val="007D48B2"/>
    <w:rsid w:val="007D5408"/>
    <w:rsid w:val="007D69FE"/>
    <w:rsid w:val="007E46B3"/>
    <w:rsid w:val="007E6642"/>
    <w:rsid w:val="007E7F67"/>
    <w:rsid w:val="007F0725"/>
    <w:rsid w:val="007F106D"/>
    <w:rsid w:val="007F176B"/>
    <w:rsid w:val="007F1CC1"/>
    <w:rsid w:val="007F66A3"/>
    <w:rsid w:val="00802395"/>
    <w:rsid w:val="00803D49"/>
    <w:rsid w:val="00806641"/>
    <w:rsid w:val="008103DB"/>
    <w:rsid w:val="00811C31"/>
    <w:rsid w:val="00813956"/>
    <w:rsid w:val="008174D3"/>
    <w:rsid w:val="0082308A"/>
    <w:rsid w:val="00824988"/>
    <w:rsid w:val="00825B19"/>
    <w:rsid w:val="00826167"/>
    <w:rsid w:val="00826929"/>
    <w:rsid w:val="00830137"/>
    <w:rsid w:val="008363D2"/>
    <w:rsid w:val="008364A1"/>
    <w:rsid w:val="00837713"/>
    <w:rsid w:val="008414AF"/>
    <w:rsid w:val="00841CF2"/>
    <w:rsid w:val="00850312"/>
    <w:rsid w:val="00850FB0"/>
    <w:rsid w:val="00852046"/>
    <w:rsid w:val="0085449B"/>
    <w:rsid w:val="008550B2"/>
    <w:rsid w:val="008575B0"/>
    <w:rsid w:val="008615C6"/>
    <w:rsid w:val="008662C3"/>
    <w:rsid w:val="00870918"/>
    <w:rsid w:val="008714E5"/>
    <w:rsid w:val="00871A2F"/>
    <w:rsid w:val="00872909"/>
    <w:rsid w:val="00874B76"/>
    <w:rsid w:val="00877E4C"/>
    <w:rsid w:val="00881EF8"/>
    <w:rsid w:val="00882E92"/>
    <w:rsid w:val="00882EF9"/>
    <w:rsid w:val="0088358D"/>
    <w:rsid w:val="00896278"/>
    <w:rsid w:val="00896B26"/>
    <w:rsid w:val="00896DD1"/>
    <w:rsid w:val="008B0B4C"/>
    <w:rsid w:val="008B0BB1"/>
    <w:rsid w:val="008B3713"/>
    <w:rsid w:val="008B4ED3"/>
    <w:rsid w:val="008C3E21"/>
    <w:rsid w:val="008C49E5"/>
    <w:rsid w:val="008C4DC6"/>
    <w:rsid w:val="008C50C7"/>
    <w:rsid w:val="008D3B99"/>
    <w:rsid w:val="008F18A3"/>
    <w:rsid w:val="008F46CD"/>
    <w:rsid w:val="008F68F2"/>
    <w:rsid w:val="008F6B13"/>
    <w:rsid w:val="008F7499"/>
    <w:rsid w:val="00902100"/>
    <w:rsid w:val="00907347"/>
    <w:rsid w:val="009108BB"/>
    <w:rsid w:val="00913178"/>
    <w:rsid w:val="00915F42"/>
    <w:rsid w:val="00916771"/>
    <w:rsid w:val="00920CB1"/>
    <w:rsid w:val="00921EAB"/>
    <w:rsid w:val="00924379"/>
    <w:rsid w:val="00925B93"/>
    <w:rsid w:val="00927340"/>
    <w:rsid w:val="009339D2"/>
    <w:rsid w:val="00933A5B"/>
    <w:rsid w:val="00934330"/>
    <w:rsid w:val="00934E7D"/>
    <w:rsid w:val="0093635D"/>
    <w:rsid w:val="00936555"/>
    <w:rsid w:val="0093696A"/>
    <w:rsid w:val="00940D97"/>
    <w:rsid w:val="00943B02"/>
    <w:rsid w:val="00945003"/>
    <w:rsid w:val="00945826"/>
    <w:rsid w:val="00946E26"/>
    <w:rsid w:val="00951AB7"/>
    <w:rsid w:val="009537AC"/>
    <w:rsid w:val="00955F9F"/>
    <w:rsid w:val="009569FF"/>
    <w:rsid w:val="00956B05"/>
    <w:rsid w:val="00957493"/>
    <w:rsid w:val="00960C30"/>
    <w:rsid w:val="009612A8"/>
    <w:rsid w:val="00961362"/>
    <w:rsid w:val="0096295C"/>
    <w:rsid w:val="009638B1"/>
    <w:rsid w:val="00971F19"/>
    <w:rsid w:val="009735B1"/>
    <w:rsid w:val="00973C4B"/>
    <w:rsid w:val="009767F1"/>
    <w:rsid w:val="00977BCE"/>
    <w:rsid w:val="009819B4"/>
    <w:rsid w:val="00982A13"/>
    <w:rsid w:val="00983B58"/>
    <w:rsid w:val="0099330B"/>
    <w:rsid w:val="009939C8"/>
    <w:rsid w:val="00994A7B"/>
    <w:rsid w:val="00995458"/>
    <w:rsid w:val="00997CC3"/>
    <w:rsid w:val="009A0615"/>
    <w:rsid w:val="009A354D"/>
    <w:rsid w:val="009A7B3A"/>
    <w:rsid w:val="009A7B97"/>
    <w:rsid w:val="009B3341"/>
    <w:rsid w:val="009B5578"/>
    <w:rsid w:val="009C24A7"/>
    <w:rsid w:val="009C70E0"/>
    <w:rsid w:val="009C7A00"/>
    <w:rsid w:val="009C7DAA"/>
    <w:rsid w:val="009D5128"/>
    <w:rsid w:val="009E08C1"/>
    <w:rsid w:val="009E4B8B"/>
    <w:rsid w:val="009F439A"/>
    <w:rsid w:val="009F5737"/>
    <w:rsid w:val="00A00283"/>
    <w:rsid w:val="00A02B14"/>
    <w:rsid w:val="00A1122D"/>
    <w:rsid w:val="00A11DDD"/>
    <w:rsid w:val="00A3555B"/>
    <w:rsid w:val="00A3747F"/>
    <w:rsid w:val="00A3777B"/>
    <w:rsid w:val="00A42092"/>
    <w:rsid w:val="00A43794"/>
    <w:rsid w:val="00A53523"/>
    <w:rsid w:val="00A551D5"/>
    <w:rsid w:val="00A563D8"/>
    <w:rsid w:val="00A646C1"/>
    <w:rsid w:val="00A6607B"/>
    <w:rsid w:val="00A725DE"/>
    <w:rsid w:val="00A74E08"/>
    <w:rsid w:val="00A75480"/>
    <w:rsid w:val="00A84259"/>
    <w:rsid w:val="00A84F9E"/>
    <w:rsid w:val="00A87E30"/>
    <w:rsid w:val="00A922D0"/>
    <w:rsid w:val="00A92D2E"/>
    <w:rsid w:val="00A937E8"/>
    <w:rsid w:val="00A942EA"/>
    <w:rsid w:val="00AA37B1"/>
    <w:rsid w:val="00AA5262"/>
    <w:rsid w:val="00AA7BF4"/>
    <w:rsid w:val="00AA7FC6"/>
    <w:rsid w:val="00AB2DEF"/>
    <w:rsid w:val="00AB4677"/>
    <w:rsid w:val="00AC0205"/>
    <w:rsid w:val="00AC4599"/>
    <w:rsid w:val="00AD0948"/>
    <w:rsid w:val="00AD0DAB"/>
    <w:rsid w:val="00AD318A"/>
    <w:rsid w:val="00AD53DE"/>
    <w:rsid w:val="00AD5D28"/>
    <w:rsid w:val="00AD680B"/>
    <w:rsid w:val="00AD7406"/>
    <w:rsid w:val="00AD7F76"/>
    <w:rsid w:val="00AE09DA"/>
    <w:rsid w:val="00AE1D15"/>
    <w:rsid w:val="00AE6531"/>
    <w:rsid w:val="00AE7730"/>
    <w:rsid w:val="00AF1F2D"/>
    <w:rsid w:val="00AF20A1"/>
    <w:rsid w:val="00AF4047"/>
    <w:rsid w:val="00AF502F"/>
    <w:rsid w:val="00AF50BB"/>
    <w:rsid w:val="00AF7AB9"/>
    <w:rsid w:val="00B00AC9"/>
    <w:rsid w:val="00B1282D"/>
    <w:rsid w:val="00B131E2"/>
    <w:rsid w:val="00B160C1"/>
    <w:rsid w:val="00B226E7"/>
    <w:rsid w:val="00B22850"/>
    <w:rsid w:val="00B2398D"/>
    <w:rsid w:val="00B26CA8"/>
    <w:rsid w:val="00B30F10"/>
    <w:rsid w:val="00B34198"/>
    <w:rsid w:val="00B3455E"/>
    <w:rsid w:val="00B365ED"/>
    <w:rsid w:val="00B42278"/>
    <w:rsid w:val="00B44949"/>
    <w:rsid w:val="00B44BC9"/>
    <w:rsid w:val="00B44BF9"/>
    <w:rsid w:val="00B464E4"/>
    <w:rsid w:val="00B471E5"/>
    <w:rsid w:val="00B47322"/>
    <w:rsid w:val="00B5272C"/>
    <w:rsid w:val="00B538FE"/>
    <w:rsid w:val="00B55653"/>
    <w:rsid w:val="00B57CA7"/>
    <w:rsid w:val="00B57D13"/>
    <w:rsid w:val="00B6025C"/>
    <w:rsid w:val="00B602DA"/>
    <w:rsid w:val="00B62402"/>
    <w:rsid w:val="00B6592B"/>
    <w:rsid w:val="00B700C8"/>
    <w:rsid w:val="00B70C86"/>
    <w:rsid w:val="00B72A92"/>
    <w:rsid w:val="00B73EF6"/>
    <w:rsid w:val="00B76BEE"/>
    <w:rsid w:val="00B76E30"/>
    <w:rsid w:val="00B808FC"/>
    <w:rsid w:val="00B81851"/>
    <w:rsid w:val="00B82B35"/>
    <w:rsid w:val="00B8444D"/>
    <w:rsid w:val="00B84AA9"/>
    <w:rsid w:val="00B85DD7"/>
    <w:rsid w:val="00B95102"/>
    <w:rsid w:val="00BA322A"/>
    <w:rsid w:val="00BA69BD"/>
    <w:rsid w:val="00BA69CD"/>
    <w:rsid w:val="00BB73E8"/>
    <w:rsid w:val="00BB7417"/>
    <w:rsid w:val="00BB7AC8"/>
    <w:rsid w:val="00BC6920"/>
    <w:rsid w:val="00BD09D3"/>
    <w:rsid w:val="00BD0C69"/>
    <w:rsid w:val="00BD6969"/>
    <w:rsid w:val="00BE0B98"/>
    <w:rsid w:val="00BE16C4"/>
    <w:rsid w:val="00BE1C40"/>
    <w:rsid w:val="00BE1E9A"/>
    <w:rsid w:val="00BE3911"/>
    <w:rsid w:val="00BF1617"/>
    <w:rsid w:val="00BF197F"/>
    <w:rsid w:val="00C012E5"/>
    <w:rsid w:val="00C0420C"/>
    <w:rsid w:val="00C05392"/>
    <w:rsid w:val="00C065B2"/>
    <w:rsid w:val="00C07108"/>
    <w:rsid w:val="00C11234"/>
    <w:rsid w:val="00C218F4"/>
    <w:rsid w:val="00C23593"/>
    <w:rsid w:val="00C2545C"/>
    <w:rsid w:val="00C26915"/>
    <w:rsid w:val="00C27E93"/>
    <w:rsid w:val="00C302EE"/>
    <w:rsid w:val="00C3155B"/>
    <w:rsid w:val="00C32029"/>
    <w:rsid w:val="00C349F9"/>
    <w:rsid w:val="00C34C89"/>
    <w:rsid w:val="00C35B80"/>
    <w:rsid w:val="00C40883"/>
    <w:rsid w:val="00C420F7"/>
    <w:rsid w:val="00C443FA"/>
    <w:rsid w:val="00C52024"/>
    <w:rsid w:val="00C55FFB"/>
    <w:rsid w:val="00C57568"/>
    <w:rsid w:val="00C61219"/>
    <w:rsid w:val="00C626F8"/>
    <w:rsid w:val="00C62B18"/>
    <w:rsid w:val="00C646CC"/>
    <w:rsid w:val="00C658A9"/>
    <w:rsid w:val="00C67A5A"/>
    <w:rsid w:val="00C71CF8"/>
    <w:rsid w:val="00C72A16"/>
    <w:rsid w:val="00C77A5D"/>
    <w:rsid w:val="00C85D5D"/>
    <w:rsid w:val="00C90304"/>
    <w:rsid w:val="00C91F32"/>
    <w:rsid w:val="00C9586C"/>
    <w:rsid w:val="00C974C2"/>
    <w:rsid w:val="00C9786E"/>
    <w:rsid w:val="00CA10C0"/>
    <w:rsid w:val="00CA1D56"/>
    <w:rsid w:val="00CA58F4"/>
    <w:rsid w:val="00CB6A38"/>
    <w:rsid w:val="00CC0928"/>
    <w:rsid w:val="00CC2700"/>
    <w:rsid w:val="00CC6D81"/>
    <w:rsid w:val="00CD31C9"/>
    <w:rsid w:val="00CD50FC"/>
    <w:rsid w:val="00CE0EBE"/>
    <w:rsid w:val="00CF2C20"/>
    <w:rsid w:val="00CF375A"/>
    <w:rsid w:val="00CF7712"/>
    <w:rsid w:val="00D056CB"/>
    <w:rsid w:val="00D05CA7"/>
    <w:rsid w:val="00D07FC7"/>
    <w:rsid w:val="00D1336C"/>
    <w:rsid w:val="00D16AC6"/>
    <w:rsid w:val="00D21D0B"/>
    <w:rsid w:val="00D23927"/>
    <w:rsid w:val="00D24F27"/>
    <w:rsid w:val="00D254E7"/>
    <w:rsid w:val="00D2560D"/>
    <w:rsid w:val="00D25895"/>
    <w:rsid w:val="00D27452"/>
    <w:rsid w:val="00D27F46"/>
    <w:rsid w:val="00D3130A"/>
    <w:rsid w:val="00D320CC"/>
    <w:rsid w:val="00D32DB7"/>
    <w:rsid w:val="00D335EF"/>
    <w:rsid w:val="00D3583A"/>
    <w:rsid w:val="00D3660E"/>
    <w:rsid w:val="00D36AFF"/>
    <w:rsid w:val="00D411E8"/>
    <w:rsid w:val="00D421F6"/>
    <w:rsid w:val="00D44568"/>
    <w:rsid w:val="00D44AAC"/>
    <w:rsid w:val="00D47452"/>
    <w:rsid w:val="00D53E0D"/>
    <w:rsid w:val="00D613DD"/>
    <w:rsid w:val="00D71785"/>
    <w:rsid w:val="00D747E4"/>
    <w:rsid w:val="00D748AC"/>
    <w:rsid w:val="00D74DAD"/>
    <w:rsid w:val="00D854D5"/>
    <w:rsid w:val="00D879F5"/>
    <w:rsid w:val="00D91257"/>
    <w:rsid w:val="00DA5716"/>
    <w:rsid w:val="00DB0606"/>
    <w:rsid w:val="00DB5337"/>
    <w:rsid w:val="00DD1517"/>
    <w:rsid w:val="00DD16B3"/>
    <w:rsid w:val="00DD41E6"/>
    <w:rsid w:val="00DE4A33"/>
    <w:rsid w:val="00DE4BA2"/>
    <w:rsid w:val="00DE4E3F"/>
    <w:rsid w:val="00DF1275"/>
    <w:rsid w:val="00DF1FB5"/>
    <w:rsid w:val="00DF36A0"/>
    <w:rsid w:val="00DF36CA"/>
    <w:rsid w:val="00E01C58"/>
    <w:rsid w:val="00E01D0B"/>
    <w:rsid w:val="00E02AC9"/>
    <w:rsid w:val="00E06375"/>
    <w:rsid w:val="00E11137"/>
    <w:rsid w:val="00E126FC"/>
    <w:rsid w:val="00E148DB"/>
    <w:rsid w:val="00E2685C"/>
    <w:rsid w:val="00E271A3"/>
    <w:rsid w:val="00E31F75"/>
    <w:rsid w:val="00E51E30"/>
    <w:rsid w:val="00E5380D"/>
    <w:rsid w:val="00E53B46"/>
    <w:rsid w:val="00E5676E"/>
    <w:rsid w:val="00E62ACE"/>
    <w:rsid w:val="00E72048"/>
    <w:rsid w:val="00E72733"/>
    <w:rsid w:val="00E74009"/>
    <w:rsid w:val="00E84861"/>
    <w:rsid w:val="00E860C7"/>
    <w:rsid w:val="00E87343"/>
    <w:rsid w:val="00E879D7"/>
    <w:rsid w:val="00E9075E"/>
    <w:rsid w:val="00E92370"/>
    <w:rsid w:val="00E92CAD"/>
    <w:rsid w:val="00E94202"/>
    <w:rsid w:val="00EA3405"/>
    <w:rsid w:val="00EB0BD6"/>
    <w:rsid w:val="00EB1A79"/>
    <w:rsid w:val="00EB30A4"/>
    <w:rsid w:val="00EB360A"/>
    <w:rsid w:val="00EB416E"/>
    <w:rsid w:val="00EB4BB9"/>
    <w:rsid w:val="00EB52F0"/>
    <w:rsid w:val="00EB735C"/>
    <w:rsid w:val="00EC27C5"/>
    <w:rsid w:val="00EC34CE"/>
    <w:rsid w:val="00EC472A"/>
    <w:rsid w:val="00EC674D"/>
    <w:rsid w:val="00EC729F"/>
    <w:rsid w:val="00EE01A2"/>
    <w:rsid w:val="00EE0B53"/>
    <w:rsid w:val="00EE20FD"/>
    <w:rsid w:val="00EE2DCB"/>
    <w:rsid w:val="00EF0668"/>
    <w:rsid w:val="00EF192A"/>
    <w:rsid w:val="00EF30ED"/>
    <w:rsid w:val="00EF4469"/>
    <w:rsid w:val="00EF4ED6"/>
    <w:rsid w:val="00EF6D95"/>
    <w:rsid w:val="00F01E86"/>
    <w:rsid w:val="00F040D9"/>
    <w:rsid w:val="00F055E6"/>
    <w:rsid w:val="00F12719"/>
    <w:rsid w:val="00F15D50"/>
    <w:rsid w:val="00F16D88"/>
    <w:rsid w:val="00F209D8"/>
    <w:rsid w:val="00F223FA"/>
    <w:rsid w:val="00F2408C"/>
    <w:rsid w:val="00F254A3"/>
    <w:rsid w:val="00F31070"/>
    <w:rsid w:val="00F33A6C"/>
    <w:rsid w:val="00F343B8"/>
    <w:rsid w:val="00F373DB"/>
    <w:rsid w:val="00F37DDF"/>
    <w:rsid w:val="00F4366F"/>
    <w:rsid w:val="00F47D03"/>
    <w:rsid w:val="00F525BA"/>
    <w:rsid w:val="00F54261"/>
    <w:rsid w:val="00F55F8A"/>
    <w:rsid w:val="00F67EEC"/>
    <w:rsid w:val="00F77B91"/>
    <w:rsid w:val="00F80263"/>
    <w:rsid w:val="00F80471"/>
    <w:rsid w:val="00F81E78"/>
    <w:rsid w:val="00F9028A"/>
    <w:rsid w:val="00F906FF"/>
    <w:rsid w:val="00F9479E"/>
    <w:rsid w:val="00F95C91"/>
    <w:rsid w:val="00FA16E0"/>
    <w:rsid w:val="00FA395E"/>
    <w:rsid w:val="00FA5717"/>
    <w:rsid w:val="00FA72A9"/>
    <w:rsid w:val="00FA7B75"/>
    <w:rsid w:val="00FB0F98"/>
    <w:rsid w:val="00FB1F3C"/>
    <w:rsid w:val="00FB4A33"/>
    <w:rsid w:val="00FB6BBA"/>
    <w:rsid w:val="00FC08CB"/>
    <w:rsid w:val="00FC11C6"/>
    <w:rsid w:val="00FC5874"/>
    <w:rsid w:val="00FC6992"/>
    <w:rsid w:val="00FD1A1C"/>
    <w:rsid w:val="00FD234A"/>
    <w:rsid w:val="00FD5915"/>
    <w:rsid w:val="00FD618A"/>
    <w:rsid w:val="00FD6DD6"/>
    <w:rsid w:val="00FE090D"/>
    <w:rsid w:val="00FE12A8"/>
    <w:rsid w:val="00FE2396"/>
    <w:rsid w:val="00FE26B9"/>
    <w:rsid w:val="00FE5D9A"/>
    <w:rsid w:val="00FE6D43"/>
    <w:rsid w:val="00FE6D44"/>
    <w:rsid w:val="00FF0295"/>
    <w:rsid w:val="00FF1FAD"/>
    <w:rsid w:val="00FF32D7"/>
    <w:rsid w:val="00FF5807"/>
    <w:rsid w:val="00FF66F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4CDAF9D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Normal" w:qFormat="1"/>
    <w:lsdException w:name="heading 4"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6F5E"/>
    <w:rPr>
      <w:rFonts w:ascii="Times New Roman" w:eastAsia="Times New Roman" w:hAnsi="Times New Roman" w:cs="Times New Roman"/>
    </w:rPr>
  </w:style>
  <w:style w:type="paragraph" w:styleId="Heading1">
    <w:name w:val="heading 1"/>
    <w:basedOn w:val="Normal"/>
    <w:next w:val="Normal"/>
    <w:link w:val="Heading1Char"/>
    <w:rsid w:val="00C626F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rsid w:val="002F381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rsid w:val="002F381A"/>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qFormat/>
    <w:rsid w:val="007C11D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073FD"/>
    <w:pPr>
      <w:tabs>
        <w:tab w:val="center" w:pos="4320"/>
        <w:tab w:val="right" w:pos="8640"/>
      </w:tabs>
    </w:pPr>
  </w:style>
  <w:style w:type="character" w:customStyle="1" w:styleId="HeaderChar">
    <w:name w:val="Header Char"/>
    <w:basedOn w:val="DefaultParagraphFont"/>
    <w:link w:val="Header"/>
    <w:uiPriority w:val="99"/>
    <w:rsid w:val="000073FD"/>
    <w:rPr>
      <w:rFonts w:ascii="Times" w:eastAsia="Times New Roman" w:hAnsi="Times" w:cs="Times New Roman"/>
      <w:sz w:val="24"/>
      <w:szCs w:val="24"/>
    </w:rPr>
  </w:style>
  <w:style w:type="paragraph" w:customStyle="1" w:styleId="Normal1">
    <w:name w:val="Normal1"/>
    <w:rsid w:val="00514999"/>
    <w:pPr>
      <w:spacing w:line="276" w:lineRule="auto"/>
    </w:pPr>
    <w:rPr>
      <w:rFonts w:ascii="Arial" w:eastAsia="Arial" w:hAnsi="Arial" w:cs="Arial"/>
      <w:color w:val="000000"/>
      <w:sz w:val="22"/>
      <w:lang w:eastAsia="ja-JP"/>
    </w:rPr>
  </w:style>
  <w:style w:type="paragraph" w:styleId="BalloonText">
    <w:name w:val="Balloon Text"/>
    <w:basedOn w:val="Normal"/>
    <w:link w:val="BalloonTextChar"/>
    <w:uiPriority w:val="99"/>
    <w:rsid w:val="00EB360A"/>
    <w:rPr>
      <w:rFonts w:ascii="Lucida Grande" w:eastAsiaTheme="minorHAnsi" w:hAnsi="Lucida Grande" w:cstheme="minorBidi"/>
      <w:sz w:val="18"/>
      <w:szCs w:val="18"/>
    </w:rPr>
  </w:style>
  <w:style w:type="character" w:customStyle="1" w:styleId="BalloonTextChar">
    <w:name w:val="Balloon Text Char"/>
    <w:basedOn w:val="DefaultParagraphFont"/>
    <w:link w:val="BalloonText"/>
    <w:uiPriority w:val="99"/>
    <w:rsid w:val="00EB360A"/>
    <w:rPr>
      <w:rFonts w:ascii="Lucida Grande" w:hAnsi="Lucida Grande"/>
      <w:sz w:val="18"/>
      <w:szCs w:val="18"/>
    </w:rPr>
  </w:style>
  <w:style w:type="character" w:styleId="Hyperlink">
    <w:name w:val="Hyperlink"/>
    <w:basedOn w:val="DefaultParagraphFont"/>
    <w:uiPriority w:val="99"/>
    <w:rsid w:val="00132822"/>
    <w:rPr>
      <w:color w:val="0000FF"/>
      <w:u w:val="single"/>
    </w:rPr>
  </w:style>
  <w:style w:type="character" w:customStyle="1" w:styleId="Heading1Char">
    <w:name w:val="Heading 1 Char"/>
    <w:basedOn w:val="DefaultParagraphFont"/>
    <w:link w:val="Heading1"/>
    <w:rsid w:val="00C626F8"/>
    <w:rPr>
      <w:rFonts w:asciiTheme="majorHAnsi" w:eastAsiaTheme="majorEastAsia" w:hAnsiTheme="majorHAnsi" w:cstheme="majorBidi"/>
      <w:b/>
      <w:bCs/>
      <w:color w:val="345A8A" w:themeColor="accent1" w:themeShade="B5"/>
      <w:sz w:val="32"/>
      <w:szCs w:val="32"/>
    </w:rPr>
  </w:style>
  <w:style w:type="character" w:styleId="FollowedHyperlink">
    <w:name w:val="FollowedHyperlink"/>
    <w:basedOn w:val="DefaultParagraphFont"/>
    <w:rsid w:val="0069494E"/>
    <w:rPr>
      <w:color w:val="800080" w:themeColor="followedHyperlink"/>
      <w:u w:val="single"/>
    </w:rPr>
  </w:style>
  <w:style w:type="paragraph" w:styleId="HTMLPreformatted">
    <w:name w:val="HTML Preformatted"/>
    <w:basedOn w:val="Normal"/>
    <w:link w:val="HTMLPreformattedChar"/>
    <w:uiPriority w:val="99"/>
    <w:unhideWhenUsed/>
    <w:rsid w:val="000B3B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3BBC"/>
    <w:rPr>
      <w:rFonts w:ascii="Courier New" w:eastAsia="Times New Roman" w:hAnsi="Courier New" w:cs="Courier New"/>
      <w:sz w:val="20"/>
      <w:szCs w:val="20"/>
    </w:rPr>
  </w:style>
  <w:style w:type="character" w:customStyle="1" w:styleId="ffline">
    <w:name w:val="ff_line"/>
    <w:basedOn w:val="DefaultParagraphFont"/>
    <w:rsid w:val="000B3BBC"/>
  </w:style>
  <w:style w:type="paragraph" w:styleId="Footer">
    <w:name w:val="footer"/>
    <w:basedOn w:val="Normal"/>
    <w:link w:val="FooterChar"/>
    <w:uiPriority w:val="99"/>
    <w:unhideWhenUsed/>
    <w:rsid w:val="008C3E21"/>
    <w:pPr>
      <w:tabs>
        <w:tab w:val="center" w:pos="4680"/>
        <w:tab w:val="right" w:pos="9360"/>
      </w:tabs>
    </w:pPr>
  </w:style>
  <w:style w:type="character" w:customStyle="1" w:styleId="FooterChar">
    <w:name w:val="Footer Char"/>
    <w:basedOn w:val="DefaultParagraphFont"/>
    <w:link w:val="Footer"/>
    <w:uiPriority w:val="99"/>
    <w:rsid w:val="008C3E21"/>
    <w:rPr>
      <w:rFonts w:ascii="Times" w:eastAsia="Times New Roman" w:hAnsi="Times" w:cs="Times New Roman"/>
    </w:rPr>
  </w:style>
  <w:style w:type="character" w:customStyle="1" w:styleId="Heading4Char">
    <w:name w:val="Heading 4 Char"/>
    <w:basedOn w:val="DefaultParagraphFont"/>
    <w:link w:val="Heading4"/>
    <w:uiPriority w:val="9"/>
    <w:rsid w:val="007C11D9"/>
    <w:rPr>
      <w:rFonts w:asciiTheme="majorHAnsi" w:eastAsiaTheme="majorEastAsia" w:hAnsiTheme="majorHAnsi" w:cstheme="majorBidi"/>
      <w:i/>
      <w:iCs/>
      <w:color w:val="365F91" w:themeColor="accent1" w:themeShade="BF"/>
    </w:rPr>
  </w:style>
  <w:style w:type="character" w:customStyle="1" w:styleId="apple-converted-space">
    <w:name w:val="apple-converted-space"/>
    <w:basedOn w:val="DefaultParagraphFont"/>
    <w:rsid w:val="007C11D9"/>
  </w:style>
  <w:style w:type="character" w:customStyle="1" w:styleId="blueunderline">
    <w:name w:val="blue_underline"/>
    <w:basedOn w:val="DefaultParagraphFont"/>
    <w:rsid w:val="005C0175"/>
  </w:style>
  <w:style w:type="character" w:customStyle="1" w:styleId="redunderline">
    <w:name w:val="red_underline"/>
    <w:basedOn w:val="DefaultParagraphFont"/>
    <w:rsid w:val="005C0175"/>
  </w:style>
  <w:style w:type="character" w:customStyle="1" w:styleId="st">
    <w:name w:val="st"/>
    <w:basedOn w:val="DefaultParagraphFont"/>
    <w:rsid w:val="002059CA"/>
  </w:style>
  <w:style w:type="character" w:styleId="Emphasis">
    <w:name w:val="Emphasis"/>
    <w:basedOn w:val="DefaultParagraphFont"/>
    <w:uiPriority w:val="20"/>
    <w:qFormat/>
    <w:rsid w:val="002059CA"/>
    <w:rPr>
      <w:i/>
    </w:rPr>
  </w:style>
  <w:style w:type="table" w:styleId="TableGrid">
    <w:name w:val="Table Grid"/>
    <w:basedOn w:val="TableNormal"/>
    <w:rsid w:val="002059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rsid w:val="003511D4"/>
    <w:rPr>
      <w:color w:val="605E5C"/>
      <w:shd w:val="clear" w:color="auto" w:fill="E1DFDD"/>
    </w:rPr>
  </w:style>
  <w:style w:type="character" w:styleId="PageNumber">
    <w:name w:val="page number"/>
    <w:basedOn w:val="DefaultParagraphFont"/>
    <w:semiHidden/>
    <w:unhideWhenUsed/>
    <w:rsid w:val="003F0278"/>
  </w:style>
  <w:style w:type="character" w:styleId="HTMLTypewriter">
    <w:name w:val="HTML Typewriter"/>
    <w:basedOn w:val="DefaultParagraphFont"/>
    <w:uiPriority w:val="99"/>
    <w:semiHidden/>
    <w:unhideWhenUsed/>
    <w:rsid w:val="00BE1E9A"/>
    <w:rPr>
      <w:rFonts w:ascii="Courier New" w:eastAsia="Times New Roman" w:hAnsi="Courier New" w:cs="Courier New"/>
      <w:sz w:val="20"/>
      <w:szCs w:val="20"/>
    </w:rPr>
  </w:style>
  <w:style w:type="character" w:customStyle="1" w:styleId="ref-journal">
    <w:name w:val="ref-journal"/>
    <w:basedOn w:val="DefaultParagraphFont"/>
    <w:rsid w:val="003E7EF3"/>
  </w:style>
  <w:style w:type="character" w:customStyle="1" w:styleId="ref-vol">
    <w:name w:val="ref-vol"/>
    <w:basedOn w:val="DefaultParagraphFont"/>
    <w:rsid w:val="003E7EF3"/>
  </w:style>
  <w:style w:type="paragraph" w:customStyle="1" w:styleId="p1">
    <w:name w:val="p1"/>
    <w:basedOn w:val="Normal"/>
    <w:rsid w:val="00AD0948"/>
    <w:rPr>
      <w:rFonts w:ascii="Helvetica" w:eastAsiaTheme="minorHAnsi" w:hAnsi="Helvetica"/>
      <w:sz w:val="18"/>
      <w:szCs w:val="18"/>
    </w:rPr>
  </w:style>
  <w:style w:type="character" w:customStyle="1" w:styleId="s1">
    <w:name w:val="s1"/>
    <w:basedOn w:val="DefaultParagraphFont"/>
    <w:rsid w:val="00AD0948"/>
    <w:rPr>
      <w:u w:val="single"/>
    </w:rPr>
  </w:style>
  <w:style w:type="character" w:customStyle="1" w:styleId="mixed-citation">
    <w:name w:val="mixed-citation"/>
    <w:basedOn w:val="DefaultParagraphFont"/>
    <w:rsid w:val="007F66A3"/>
  </w:style>
  <w:style w:type="character" w:styleId="CommentReference">
    <w:name w:val="annotation reference"/>
    <w:basedOn w:val="DefaultParagraphFont"/>
    <w:semiHidden/>
    <w:unhideWhenUsed/>
    <w:rsid w:val="0085449B"/>
    <w:rPr>
      <w:sz w:val="18"/>
      <w:szCs w:val="18"/>
    </w:rPr>
  </w:style>
  <w:style w:type="character" w:customStyle="1" w:styleId="jrnl">
    <w:name w:val="jrnl"/>
    <w:basedOn w:val="DefaultParagraphFont"/>
    <w:rsid w:val="004872CF"/>
  </w:style>
  <w:style w:type="paragraph" w:styleId="Title">
    <w:name w:val="Title"/>
    <w:aliases w:val="title"/>
    <w:basedOn w:val="Normal"/>
    <w:link w:val="TitleChar"/>
    <w:uiPriority w:val="10"/>
    <w:qFormat/>
    <w:rsid w:val="00C3155B"/>
    <w:pPr>
      <w:spacing w:before="100" w:beforeAutospacing="1" w:after="100" w:afterAutospacing="1"/>
    </w:pPr>
    <w:rPr>
      <w:rFonts w:eastAsiaTheme="minorHAnsi"/>
    </w:rPr>
  </w:style>
  <w:style w:type="character" w:customStyle="1" w:styleId="TitleChar">
    <w:name w:val="Title Char"/>
    <w:aliases w:val="title Char"/>
    <w:basedOn w:val="DefaultParagraphFont"/>
    <w:link w:val="Title"/>
    <w:uiPriority w:val="10"/>
    <w:rsid w:val="00C3155B"/>
    <w:rPr>
      <w:rFonts w:ascii="Times New Roman" w:hAnsi="Times New Roman" w:cs="Times New Roman"/>
    </w:rPr>
  </w:style>
  <w:style w:type="paragraph" w:customStyle="1" w:styleId="desc">
    <w:name w:val="desc"/>
    <w:basedOn w:val="Normal"/>
    <w:rsid w:val="00C3155B"/>
    <w:pPr>
      <w:spacing w:before="100" w:beforeAutospacing="1" w:after="100" w:afterAutospacing="1"/>
    </w:pPr>
    <w:rPr>
      <w:rFonts w:eastAsiaTheme="minorHAnsi"/>
    </w:rPr>
  </w:style>
  <w:style w:type="paragraph" w:customStyle="1" w:styleId="details">
    <w:name w:val="details"/>
    <w:basedOn w:val="Normal"/>
    <w:rsid w:val="00C3155B"/>
    <w:pPr>
      <w:spacing w:before="100" w:beforeAutospacing="1" w:after="100" w:afterAutospacing="1"/>
    </w:pPr>
    <w:rPr>
      <w:rFonts w:eastAsiaTheme="minorHAnsi"/>
    </w:rPr>
  </w:style>
  <w:style w:type="paragraph" w:styleId="ListParagraph">
    <w:name w:val="List Paragraph"/>
    <w:basedOn w:val="Normal"/>
    <w:uiPriority w:val="34"/>
    <w:qFormat/>
    <w:rsid w:val="00B44BC9"/>
    <w:pPr>
      <w:ind w:left="720"/>
      <w:contextualSpacing/>
    </w:pPr>
  </w:style>
  <w:style w:type="character" w:styleId="UnresolvedMention">
    <w:name w:val="Unresolved Mention"/>
    <w:basedOn w:val="DefaultParagraphFont"/>
    <w:rsid w:val="00C72A16"/>
    <w:rPr>
      <w:color w:val="605E5C"/>
      <w:shd w:val="clear" w:color="auto" w:fill="E1DFDD"/>
    </w:rPr>
  </w:style>
  <w:style w:type="paragraph" w:styleId="NormalWeb">
    <w:name w:val="Normal (Web)"/>
    <w:basedOn w:val="Normal"/>
    <w:uiPriority w:val="99"/>
    <w:unhideWhenUsed/>
    <w:rsid w:val="005C6F5E"/>
    <w:pPr>
      <w:spacing w:before="100" w:beforeAutospacing="1" w:after="100" w:afterAutospacing="1"/>
    </w:pPr>
  </w:style>
  <w:style w:type="character" w:customStyle="1" w:styleId="Heading2Char">
    <w:name w:val="Heading 2 Char"/>
    <w:basedOn w:val="DefaultParagraphFont"/>
    <w:link w:val="Heading2"/>
    <w:rsid w:val="002F381A"/>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rsid w:val="002F381A"/>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7776">
      <w:bodyDiv w:val="1"/>
      <w:marLeft w:val="0"/>
      <w:marRight w:val="0"/>
      <w:marTop w:val="0"/>
      <w:marBottom w:val="0"/>
      <w:divBdr>
        <w:top w:val="none" w:sz="0" w:space="0" w:color="auto"/>
        <w:left w:val="none" w:sz="0" w:space="0" w:color="auto"/>
        <w:bottom w:val="none" w:sz="0" w:space="0" w:color="auto"/>
        <w:right w:val="none" w:sz="0" w:space="0" w:color="auto"/>
      </w:divBdr>
    </w:div>
    <w:div w:id="14430240">
      <w:bodyDiv w:val="1"/>
      <w:marLeft w:val="0"/>
      <w:marRight w:val="0"/>
      <w:marTop w:val="0"/>
      <w:marBottom w:val="0"/>
      <w:divBdr>
        <w:top w:val="none" w:sz="0" w:space="0" w:color="auto"/>
        <w:left w:val="none" w:sz="0" w:space="0" w:color="auto"/>
        <w:bottom w:val="none" w:sz="0" w:space="0" w:color="auto"/>
        <w:right w:val="none" w:sz="0" w:space="0" w:color="auto"/>
      </w:divBdr>
    </w:div>
    <w:div w:id="35324022">
      <w:bodyDiv w:val="1"/>
      <w:marLeft w:val="0"/>
      <w:marRight w:val="0"/>
      <w:marTop w:val="0"/>
      <w:marBottom w:val="0"/>
      <w:divBdr>
        <w:top w:val="none" w:sz="0" w:space="0" w:color="auto"/>
        <w:left w:val="none" w:sz="0" w:space="0" w:color="auto"/>
        <w:bottom w:val="none" w:sz="0" w:space="0" w:color="auto"/>
        <w:right w:val="none" w:sz="0" w:space="0" w:color="auto"/>
      </w:divBdr>
    </w:div>
    <w:div w:id="59717896">
      <w:bodyDiv w:val="1"/>
      <w:marLeft w:val="0"/>
      <w:marRight w:val="0"/>
      <w:marTop w:val="0"/>
      <w:marBottom w:val="0"/>
      <w:divBdr>
        <w:top w:val="none" w:sz="0" w:space="0" w:color="auto"/>
        <w:left w:val="none" w:sz="0" w:space="0" w:color="auto"/>
        <w:bottom w:val="none" w:sz="0" w:space="0" w:color="auto"/>
        <w:right w:val="none" w:sz="0" w:space="0" w:color="auto"/>
      </w:divBdr>
    </w:div>
    <w:div w:id="101999776">
      <w:bodyDiv w:val="1"/>
      <w:marLeft w:val="0"/>
      <w:marRight w:val="0"/>
      <w:marTop w:val="0"/>
      <w:marBottom w:val="0"/>
      <w:divBdr>
        <w:top w:val="none" w:sz="0" w:space="0" w:color="auto"/>
        <w:left w:val="none" w:sz="0" w:space="0" w:color="auto"/>
        <w:bottom w:val="none" w:sz="0" w:space="0" w:color="auto"/>
        <w:right w:val="none" w:sz="0" w:space="0" w:color="auto"/>
      </w:divBdr>
    </w:div>
    <w:div w:id="115099138">
      <w:bodyDiv w:val="1"/>
      <w:marLeft w:val="0"/>
      <w:marRight w:val="0"/>
      <w:marTop w:val="0"/>
      <w:marBottom w:val="0"/>
      <w:divBdr>
        <w:top w:val="none" w:sz="0" w:space="0" w:color="auto"/>
        <w:left w:val="none" w:sz="0" w:space="0" w:color="auto"/>
        <w:bottom w:val="none" w:sz="0" w:space="0" w:color="auto"/>
        <w:right w:val="none" w:sz="0" w:space="0" w:color="auto"/>
      </w:divBdr>
    </w:div>
    <w:div w:id="143358694">
      <w:bodyDiv w:val="1"/>
      <w:marLeft w:val="0"/>
      <w:marRight w:val="0"/>
      <w:marTop w:val="0"/>
      <w:marBottom w:val="0"/>
      <w:divBdr>
        <w:top w:val="none" w:sz="0" w:space="0" w:color="auto"/>
        <w:left w:val="none" w:sz="0" w:space="0" w:color="auto"/>
        <w:bottom w:val="none" w:sz="0" w:space="0" w:color="auto"/>
        <w:right w:val="none" w:sz="0" w:space="0" w:color="auto"/>
      </w:divBdr>
    </w:div>
    <w:div w:id="154882345">
      <w:bodyDiv w:val="1"/>
      <w:marLeft w:val="0"/>
      <w:marRight w:val="0"/>
      <w:marTop w:val="0"/>
      <w:marBottom w:val="0"/>
      <w:divBdr>
        <w:top w:val="none" w:sz="0" w:space="0" w:color="auto"/>
        <w:left w:val="none" w:sz="0" w:space="0" w:color="auto"/>
        <w:bottom w:val="none" w:sz="0" w:space="0" w:color="auto"/>
        <w:right w:val="none" w:sz="0" w:space="0" w:color="auto"/>
      </w:divBdr>
      <w:divsChild>
        <w:div w:id="1332176631">
          <w:marLeft w:val="0"/>
          <w:marRight w:val="0"/>
          <w:marTop w:val="34"/>
          <w:marBottom w:val="34"/>
          <w:divBdr>
            <w:top w:val="none" w:sz="0" w:space="0" w:color="auto"/>
            <w:left w:val="none" w:sz="0" w:space="0" w:color="auto"/>
            <w:bottom w:val="none" w:sz="0" w:space="0" w:color="auto"/>
            <w:right w:val="none" w:sz="0" w:space="0" w:color="auto"/>
          </w:divBdr>
        </w:div>
        <w:div w:id="822090217">
          <w:marLeft w:val="0"/>
          <w:marRight w:val="0"/>
          <w:marTop w:val="0"/>
          <w:marBottom w:val="0"/>
          <w:divBdr>
            <w:top w:val="none" w:sz="0" w:space="0" w:color="auto"/>
            <w:left w:val="none" w:sz="0" w:space="0" w:color="auto"/>
            <w:bottom w:val="none" w:sz="0" w:space="0" w:color="auto"/>
            <w:right w:val="none" w:sz="0" w:space="0" w:color="auto"/>
          </w:divBdr>
        </w:div>
      </w:divsChild>
    </w:div>
    <w:div w:id="175996166">
      <w:bodyDiv w:val="1"/>
      <w:marLeft w:val="0"/>
      <w:marRight w:val="0"/>
      <w:marTop w:val="0"/>
      <w:marBottom w:val="0"/>
      <w:divBdr>
        <w:top w:val="none" w:sz="0" w:space="0" w:color="auto"/>
        <w:left w:val="none" w:sz="0" w:space="0" w:color="auto"/>
        <w:bottom w:val="none" w:sz="0" w:space="0" w:color="auto"/>
        <w:right w:val="none" w:sz="0" w:space="0" w:color="auto"/>
      </w:divBdr>
    </w:div>
    <w:div w:id="177236125">
      <w:bodyDiv w:val="1"/>
      <w:marLeft w:val="0"/>
      <w:marRight w:val="0"/>
      <w:marTop w:val="0"/>
      <w:marBottom w:val="0"/>
      <w:divBdr>
        <w:top w:val="none" w:sz="0" w:space="0" w:color="auto"/>
        <w:left w:val="none" w:sz="0" w:space="0" w:color="auto"/>
        <w:bottom w:val="none" w:sz="0" w:space="0" w:color="auto"/>
        <w:right w:val="none" w:sz="0" w:space="0" w:color="auto"/>
      </w:divBdr>
    </w:div>
    <w:div w:id="185825697">
      <w:bodyDiv w:val="1"/>
      <w:marLeft w:val="0"/>
      <w:marRight w:val="0"/>
      <w:marTop w:val="0"/>
      <w:marBottom w:val="0"/>
      <w:divBdr>
        <w:top w:val="none" w:sz="0" w:space="0" w:color="auto"/>
        <w:left w:val="none" w:sz="0" w:space="0" w:color="auto"/>
        <w:bottom w:val="none" w:sz="0" w:space="0" w:color="auto"/>
        <w:right w:val="none" w:sz="0" w:space="0" w:color="auto"/>
      </w:divBdr>
    </w:div>
    <w:div w:id="190385443">
      <w:bodyDiv w:val="1"/>
      <w:marLeft w:val="0"/>
      <w:marRight w:val="0"/>
      <w:marTop w:val="0"/>
      <w:marBottom w:val="0"/>
      <w:divBdr>
        <w:top w:val="none" w:sz="0" w:space="0" w:color="auto"/>
        <w:left w:val="none" w:sz="0" w:space="0" w:color="auto"/>
        <w:bottom w:val="none" w:sz="0" w:space="0" w:color="auto"/>
        <w:right w:val="none" w:sz="0" w:space="0" w:color="auto"/>
      </w:divBdr>
    </w:div>
    <w:div w:id="207839980">
      <w:bodyDiv w:val="1"/>
      <w:marLeft w:val="0"/>
      <w:marRight w:val="0"/>
      <w:marTop w:val="0"/>
      <w:marBottom w:val="0"/>
      <w:divBdr>
        <w:top w:val="none" w:sz="0" w:space="0" w:color="auto"/>
        <w:left w:val="none" w:sz="0" w:space="0" w:color="auto"/>
        <w:bottom w:val="none" w:sz="0" w:space="0" w:color="auto"/>
        <w:right w:val="none" w:sz="0" w:space="0" w:color="auto"/>
      </w:divBdr>
    </w:div>
    <w:div w:id="222256365">
      <w:bodyDiv w:val="1"/>
      <w:marLeft w:val="0"/>
      <w:marRight w:val="0"/>
      <w:marTop w:val="0"/>
      <w:marBottom w:val="0"/>
      <w:divBdr>
        <w:top w:val="none" w:sz="0" w:space="0" w:color="auto"/>
        <w:left w:val="none" w:sz="0" w:space="0" w:color="auto"/>
        <w:bottom w:val="none" w:sz="0" w:space="0" w:color="auto"/>
        <w:right w:val="none" w:sz="0" w:space="0" w:color="auto"/>
      </w:divBdr>
    </w:div>
    <w:div w:id="223032195">
      <w:bodyDiv w:val="1"/>
      <w:marLeft w:val="0"/>
      <w:marRight w:val="0"/>
      <w:marTop w:val="0"/>
      <w:marBottom w:val="0"/>
      <w:divBdr>
        <w:top w:val="none" w:sz="0" w:space="0" w:color="auto"/>
        <w:left w:val="none" w:sz="0" w:space="0" w:color="auto"/>
        <w:bottom w:val="none" w:sz="0" w:space="0" w:color="auto"/>
        <w:right w:val="none" w:sz="0" w:space="0" w:color="auto"/>
      </w:divBdr>
    </w:div>
    <w:div w:id="244532621">
      <w:bodyDiv w:val="1"/>
      <w:marLeft w:val="0"/>
      <w:marRight w:val="0"/>
      <w:marTop w:val="0"/>
      <w:marBottom w:val="0"/>
      <w:divBdr>
        <w:top w:val="none" w:sz="0" w:space="0" w:color="auto"/>
        <w:left w:val="none" w:sz="0" w:space="0" w:color="auto"/>
        <w:bottom w:val="none" w:sz="0" w:space="0" w:color="auto"/>
        <w:right w:val="none" w:sz="0" w:space="0" w:color="auto"/>
      </w:divBdr>
    </w:div>
    <w:div w:id="269973900">
      <w:bodyDiv w:val="1"/>
      <w:marLeft w:val="0"/>
      <w:marRight w:val="0"/>
      <w:marTop w:val="0"/>
      <w:marBottom w:val="0"/>
      <w:divBdr>
        <w:top w:val="none" w:sz="0" w:space="0" w:color="auto"/>
        <w:left w:val="none" w:sz="0" w:space="0" w:color="auto"/>
        <w:bottom w:val="none" w:sz="0" w:space="0" w:color="auto"/>
        <w:right w:val="none" w:sz="0" w:space="0" w:color="auto"/>
      </w:divBdr>
      <w:divsChild>
        <w:div w:id="894898054">
          <w:marLeft w:val="0"/>
          <w:marRight w:val="0"/>
          <w:marTop w:val="34"/>
          <w:marBottom w:val="34"/>
          <w:divBdr>
            <w:top w:val="none" w:sz="0" w:space="0" w:color="auto"/>
            <w:left w:val="none" w:sz="0" w:space="0" w:color="auto"/>
            <w:bottom w:val="none" w:sz="0" w:space="0" w:color="auto"/>
            <w:right w:val="none" w:sz="0" w:space="0" w:color="auto"/>
          </w:divBdr>
        </w:div>
      </w:divsChild>
    </w:div>
    <w:div w:id="287703767">
      <w:bodyDiv w:val="1"/>
      <w:marLeft w:val="0"/>
      <w:marRight w:val="0"/>
      <w:marTop w:val="0"/>
      <w:marBottom w:val="0"/>
      <w:divBdr>
        <w:top w:val="none" w:sz="0" w:space="0" w:color="auto"/>
        <w:left w:val="none" w:sz="0" w:space="0" w:color="auto"/>
        <w:bottom w:val="none" w:sz="0" w:space="0" w:color="auto"/>
        <w:right w:val="none" w:sz="0" w:space="0" w:color="auto"/>
      </w:divBdr>
    </w:div>
    <w:div w:id="289701463">
      <w:bodyDiv w:val="1"/>
      <w:marLeft w:val="0"/>
      <w:marRight w:val="0"/>
      <w:marTop w:val="0"/>
      <w:marBottom w:val="0"/>
      <w:divBdr>
        <w:top w:val="none" w:sz="0" w:space="0" w:color="auto"/>
        <w:left w:val="none" w:sz="0" w:space="0" w:color="auto"/>
        <w:bottom w:val="none" w:sz="0" w:space="0" w:color="auto"/>
        <w:right w:val="none" w:sz="0" w:space="0" w:color="auto"/>
      </w:divBdr>
    </w:div>
    <w:div w:id="357781534">
      <w:bodyDiv w:val="1"/>
      <w:marLeft w:val="0"/>
      <w:marRight w:val="0"/>
      <w:marTop w:val="0"/>
      <w:marBottom w:val="0"/>
      <w:divBdr>
        <w:top w:val="none" w:sz="0" w:space="0" w:color="auto"/>
        <w:left w:val="none" w:sz="0" w:space="0" w:color="auto"/>
        <w:bottom w:val="none" w:sz="0" w:space="0" w:color="auto"/>
        <w:right w:val="none" w:sz="0" w:space="0" w:color="auto"/>
      </w:divBdr>
    </w:div>
    <w:div w:id="419378825">
      <w:bodyDiv w:val="1"/>
      <w:marLeft w:val="0"/>
      <w:marRight w:val="0"/>
      <w:marTop w:val="0"/>
      <w:marBottom w:val="0"/>
      <w:divBdr>
        <w:top w:val="none" w:sz="0" w:space="0" w:color="auto"/>
        <w:left w:val="none" w:sz="0" w:space="0" w:color="auto"/>
        <w:bottom w:val="none" w:sz="0" w:space="0" w:color="auto"/>
        <w:right w:val="none" w:sz="0" w:space="0" w:color="auto"/>
      </w:divBdr>
    </w:div>
    <w:div w:id="420611121">
      <w:bodyDiv w:val="1"/>
      <w:marLeft w:val="0"/>
      <w:marRight w:val="0"/>
      <w:marTop w:val="0"/>
      <w:marBottom w:val="0"/>
      <w:divBdr>
        <w:top w:val="none" w:sz="0" w:space="0" w:color="auto"/>
        <w:left w:val="none" w:sz="0" w:space="0" w:color="auto"/>
        <w:bottom w:val="none" w:sz="0" w:space="0" w:color="auto"/>
        <w:right w:val="none" w:sz="0" w:space="0" w:color="auto"/>
      </w:divBdr>
    </w:div>
    <w:div w:id="423039779">
      <w:bodyDiv w:val="1"/>
      <w:marLeft w:val="0"/>
      <w:marRight w:val="0"/>
      <w:marTop w:val="0"/>
      <w:marBottom w:val="0"/>
      <w:divBdr>
        <w:top w:val="none" w:sz="0" w:space="0" w:color="auto"/>
        <w:left w:val="none" w:sz="0" w:space="0" w:color="auto"/>
        <w:bottom w:val="none" w:sz="0" w:space="0" w:color="auto"/>
        <w:right w:val="none" w:sz="0" w:space="0" w:color="auto"/>
      </w:divBdr>
    </w:div>
    <w:div w:id="427970233">
      <w:bodyDiv w:val="1"/>
      <w:marLeft w:val="0"/>
      <w:marRight w:val="0"/>
      <w:marTop w:val="0"/>
      <w:marBottom w:val="0"/>
      <w:divBdr>
        <w:top w:val="none" w:sz="0" w:space="0" w:color="auto"/>
        <w:left w:val="none" w:sz="0" w:space="0" w:color="auto"/>
        <w:bottom w:val="none" w:sz="0" w:space="0" w:color="auto"/>
        <w:right w:val="none" w:sz="0" w:space="0" w:color="auto"/>
      </w:divBdr>
    </w:div>
    <w:div w:id="482233478">
      <w:bodyDiv w:val="1"/>
      <w:marLeft w:val="0"/>
      <w:marRight w:val="0"/>
      <w:marTop w:val="0"/>
      <w:marBottom w:val="0"/>
      <w:divBdr>
        <w:top w:val="none" w:sz="0" w:space="0" w:color="auto"/>
        <w:left w:val="none" w:sz="0" w:space="0" w:color="auto"/>
        <w:bottom w:val="none" w:sz="0" w:space="0" w:color="auto"/>
        <w:right w:val="none" w:sz="0" w:space="0" w:color="auto"/>
      </w:divBdr>
    </w:div>
    <w:div w:id="486947059">
      <w:bodyDiv w:val="1"/>
      <w:marLeft w:val="0"/>
      <w:marRight w:val="0"/>
      <w:marTop w:val="0"/>
      <w:marBottom w:val="0"/>
      <w:divBdr>
        <w:top w:val="none" w:sz="0" w:space="0" w:color="auto"/>
        <w:left w:val="none" w:sz="0" w:space="0" w:color="auto"/>
        <w:bottom w:val="none" w:sz="0" w:space="0" w:color="auto"/>
        <w:right w:val="none" w:sz="0" w:space="0" w:color="auto"/>
      </w:divBdr>
    </w:div>
    <w:div w:id="489911904">
      <w:bodyDiv w:val="1"/>
      <w:marLeft w:val="0"/>
      <w:marRight w:val="0"/>
      <w:marTop w:val="0"/>
      <w:marBottom w:val="0"/>
      <w:divBdr>
        <w:top w:val="none" w:sz="0" w:space="0" w:color="auto"/>
        <w:left w:val="none" w:sz="0" w:space="0" w:color="auto"/>
        <w:bottom w:val="none" w:sz="0" w:space="0" w:color="auto"/>
        <w:right w:val="none" w:sz="0" w:space="0" w:color="auto"/>
      </w:divBdr>
    </w:div>
    <w:div w:id="506754602">
      <w:bodyDiv w:val="1"/>
      <w:marLeft w:val="0"/>
      <w:marRight w:val="0"/>
      <w:marTop w:val="0"/>
      <w:marBottom w:val="0"/>
      <w:divBdr>
        <w:top w:val="none" w:sz="0" w:space="0" w:color="auto"/>
        <w:left w:val="none" w:sz="0" w:space="0" w:color="auto"/>
        <w:bottom w:val="none" w:sz="0" w:space="0" w:color="auto"/>
        <w:right w:val="none" w:sz="0" w:space="0" w:color="auto"/>
      </w:divBdr>
    </w:div>
    <w:div w:id="511650770">
      <w:bodyDiv w:val="1"/>
      <w:marLeft w:val="0"/>
      <w:marRight w:val="0"/>
      <w:marTop w:val="0"/>
      <w:marBottom w:val="0"/>
      <w:divBdr>
        <w:top w:val="none" w:sz="0" w:space="0" w:color="auto"/>
        <w:left w:val="none" w:sz="0" w:space="0" w:color="auto"/>
        <w:bottom w:val="none" w:sz="0" w:space="0" w:color="auto"/>
        <w:right w:val="none" w:sz="0" w:space="0" w:color="auto"/>
      </w:divBdr>
    </w:div>
    <w:div w:id="519315827">
      <w:bodyDiv w:val="1"/>
      <w:marLeft w:val="0"/>
      <w:marRight w:val="0"/>
      <w:marTop w:val="0"/>
      <w:marBottom w:val="0"/>
      <w:divBdr>
        <w:top w:val="none" w:sz="0" w:space="0" w:color="auto"/>
        <w:left w:val="none" w:sz="0" w:space="0" w:color="auto"/>
        <w:bottom w:val="none" w:sz="0" w:space="0" w:color="auto"/>
        <w:right w:val="none" w:sz="0" w:space="0" w:color="auto"/>
      </w:divBdr>
      <w:divsChild>
        <w:div w:id="1816531466">
          <w:marLeft w:val="0"/>
          <w:marRight w:val="0"/>
          <w:marTop w:val="34"/>
          <w:marBottom w:val="34"/>
          <w:divBdr>
            <w:top w:val="none" w:sz="0" w:space="0" w:color="auto"/>
            <w:left w:val="none" w:sz="0" w:space="0" w:color="auto"/>
            <w:bottom w:val="none" w:sz="0" w:space="0" w:color="auto"/>
            <w:right w:val="none" w:sz="0" w:space="0" w:color="auto"/>
          </w:divBdr>
        </w:div>
      </w:divsChild>
    </w:div>
    <w:div w:id="547188795">
      <w:bodyDiv w:val="1"/>
      <w:marLeft w:val="0"/>
      <w:marRight w:val="0"/>
      <w:marTop w:val="0"/>
      <w:marBottom w:val="0"/>
      <w:divBdr>
        <w:top w:val="none" w:sz="0" w:space="0" w:color="auto"/>
        <w:left w:val="none" w:sz="0" w:space="0" w:color="auto"/>
        <w:bottom w:val="none" w:sz="0" w:space="0" w:color="auto"/>
        <w:right w:val="none" w:sz="0" w:space="0" w:color="auto"/>
      </w:divBdr>
    </w:div>
    <w:div w:id="551813143">
      <w:bodyDiv w:val="1"/>
      <w:marLeft w:val="0"/>
      <w:marRight w:val="0"/>
      <w:marTop w:val="0"/>
      <w:marBottom w:val="0"/>
      <w:divBdr>
        <w:top w:val="none" w:sz="0" w:space="0" w:color="auto"/>
        <w:left w:val="none" w:sz="0" w:space="0" w:color="auto"/>
        <w:bottom w:val="none" w:sz="0" w:space="0" w:color="auto"/>
        <w:right w:val="none" w:sz="0" w:space="0" w:color="auto"/>
      </w:divBdr>
    </w:div>
    <w:div w:id="588464705">
      <w:bodyDiv w:val="1"/>
      <w:marLeft w:val="0"/>
      <w:marRight w:val="0"/>
      <w:marTop w:val="0"/>
      <w:marBottom w:val="0"/>
      <w:divBdr>
        <w:top w:val="none" w:sz="0" w:space="0" w:color="auto"/>
        <w:left w:val="none" w:sz="0" w:space="0" w:color="auto"/>
        <w:bottom w:val="none" w:sz="0" w:space="0" w:color="auto"/>
        <w:right w:val="none" w:sz="0" w:space="0" w:color="auto"/>
      </w:divBdr>
    </w:div>
    <w:div w:id="596132246">
      <w:bodyDiv w:val="1"/>
      <w:marLeft w:val="0"/>
      <w:marRight w:val="0"/>
      <w:marTop w:val="0"/>
      <w:marBottom w:val="0"/>
      <w:divBdr>
        <w:top w:val="none" w:sz="0" w:space="0" w:color="auto"/>
        <w:left w:val="none" w:sz="0" w:space="0" w:color="auto"/>
        <w:bottom w:val="none" w:sz="0" w:space="0" w:color="auto"/>
        <w:right w:val="none" w:sz="0" w:space="0" w:color="auto"/>
      </w:divBdr>
    </w:div>
    <w:div w:id="603539318">
      <w:bodyDiv w:val="1"/>
      <w:marLeft w:val="0"/>
      <w:marRight w:val="0"/>
      <w:marTop w:val="0"/>
      <w:marBottom w:val="0"/>
      <w:divBdr>
        <w:top w:val="none" w:sz="0" w:space="0" w:color="auto"/>
        <w:left w:val="none" w:sz="0" w:space="0" w:color="auto"/>
        <w:bottom w:val="none" w:sz="0" w:space="0" w:color="auto"/>
        <w:right w:val="none" w:sz="0" w:space="0" w:color="auto"/>
      </w:divBdr>
    </w:div>
    <w:div w:id="640617022">
      <w:bodyDiv w:val="1"/>
      <w:marLeft w:val="0"/>
      <w:marRight w:val="0"/>
      <w:marTop w:val="0"/>
      <w:marBottom w:val="0"/>
      <w:divBdr>
        <w:top w:val="none" w:sz="0" w:space="0" w:color="auto"/>
        <w:left w:val="none" w:sz="0" w:space="0" w:color="auto"/>
        <w:bottom w:val="none" w:sz="0" w:space="0" w:color="auto"/>
        <w:right w:val="none" w:sz="0" w:space="0" w:color="auto"/>
      </w:divBdr>
    </w:div>
    <w:div w:id="655036084">
      <w:bodyDiv w:val="1"/>
      <w:marLeft w:val="0"/>
      <w:marRight w:val="0"/>
      <w:marTop w:val="0"/>
      <w:marBottom w:val="0"/>
      <w:divBdr>
        <w:top w:val="none" w:sz="0" w:space="0" w:color="auto"/>
        <w:left w:val="none" w:sz="0" w:space="0" w:color="auto"/>
        <w:bottom w:val="none" w:sz="0" w:space="0" w:color="auto"/>
        <w:right w:val="none" w:sz="0" w:space="0" w:color="auto"/>
      </w:divBdr>
    </w:div>
    <w:div w:id="661202682">
      <w:bodyDiv w:val="1"/>
      <w:marLeft w:val="0"/>
      <w:marRight w:val="0"/>
      <w:marTop w:val="0"/>
      <w:marBottom w:val="0"/>
      <w:divBdr>
        <w:top w:val="none" w:sz="0" w:space="0" w:color="auto"/>
        <w:left w:val="none" w:sz="0" w:space="0" w:color="auto"/>
        <w:bottom w:val="none" w:sz="0" w:space="0" w:color="auto"/>
        <w:right w:val="none" w:sz="0" w:space="0" w:color="auto"/>
      </w:divBdr>
    </w:div>
    <w:div w:id="680395258">
      <w:bodyDiv w:val="1"/>
      <w:marLeft w:val="0"/>
      <w:marRight w:val="0"/>
      <w:marTop w:val="0"/>
      <w:marBottom w:val="0"/>
      <w:divBdr>
        <w:top w:val="none" w:sz="0" w:space="0" w:color="auto"/>
        <w:left w:val="none" w:sz="0" w:space="0" w:color="auto"/>
        <w:bottom w:val="none" w:sz="0" w:space="0" w:color="auto"/>
        <w:right w:val="none" w:sz="0" w:space="0" w:color="auto"/>
      </w:divBdr>
    </w:div>
    <w:div w:id="681666750">
      <w:bodyDiv w:val="1"/>
      <w:marLeft w:val="0"/>
      <w:marRight w:val="0"/>
      <w:marTop w:val="0"/>
      <w:marBottom w:val="0"/>
      <w:divBdr>
        <w:top w:val="none" w:sz="0" w:space="0" w:color="auto"/>
        <w:left w:val="none" w:sz="0" w:space="0" w:color="auto"/>
        <w:bottom w:val="none" w:sz="0" w:space="0" w:color="auto"/>
        <w:right w:val="none" w:sz="0" w:space="0" w:color="auto"/>
      </w:divBdr>
    </w:div>
    <w:div w:id="681905782">
      <w:bodyDiv w:val="1"/>
      <w:marLeft w:val="0"/>
      <w:marRight w:val="0"/>
      <w:marTop w:val="0"/>
      <w:marBottom w:val="0"/>
      <w:divBdr>
        <w:top w:val="none" w:sz="0" w:space="0" w:color="auto"/>
        <w:left w:val="none" w:sz="0" w:space="0" w:color="auto"/>
        <w:bottom w:val="none" w:sz="0" w:space="0" w:color="auto"/>
        <w:right w:val="none" w:sz="0" w:space="0" w:color="auto"/>
      </w:divBdr>
    </w:div>
    <w:div w:id="696351269">
      <w:bodyDiv w:val="1"/>
      <w:marLeft w:val="0"/>
      <w:marRight w:val="0"/>
      <w:marTop w:val="0"/>
      <w:marBottom w:val="0"/>
      <w:divBdr>
        <w:top w:val="none" w:sz="0" w:space="0" w:color="auto"/>
        <w:left w:val="none" w:sz="0" w:space="0" w:color="auto"/>
        <w:bottom w:val="none" w:sz="0" w:space="0" w:color="auto"/>
        <w:right w:val="none" w:sz="0" w:space="0" w:color="auto"/>
      </w:divBdr>
    </w:div>
    <w:div w:id="697319416">
      <w:bodyDiv w:val="1"/>
      <w:marLeft w:val="0"/>
      <w:marRight w:val="0"/>
      <w:marTop w:val="0"/>
      <w:marBottom w:val="0"/>
      <w:divBdr>
        <w:top w:val="none" w:sz="0" w:space="0" w:color="auto"/>
        <w:left w:val="none" w:sz="0" w:space="0" w:color="auto"/>
        <w:bottom w:val="none" w:sz="0" w:space="0" w:color="auto"/>
        <w:right w:val="none" w:sz="0" w:space="0" w:color="auto"/>
      </w:divBdr>
    </w:div>
    <w:div w:id="731077595">
      <w:bodyDiv w:val="1"/>
      <w:marLeft w:val="0"/>
      <w:marRight w:val="0"/>
      <w:marTop w:val="0"/>
      <w:marBottom w:val="0"/>
      <w:divBdr>
        <w:top w:val="none" w:sz="0" w:space="0" w:color="auto"/>
        <w:left w:val="none" w:sz="0" w:space="0" w:color="auto"/>
        <w:bottom w:val="none" w:sz="0" w:space="0" w:color="auto"/>
        <w:right w:val="none" w:sz="0" w:space="0" w:color="auto"/>
      </w:divBdr>
    </w:div>
    <w:div w:id="754012787">
      <w:bodyDiv w:val="1"/>
      <w:marLeft w:val="0"/>
      <w:marRight w:val="0"/>
      <w:marTop w:val="0"/>
      <w:marBottom w:val="0"/>
      <w:divBdr>
        <w:top w:val="none" w:sz="0" w:space="0" w:color="auto"/>
        <w:left w:val="none" w:sz="0" w:space="0" w:color="auto"/>
        <w:bottom w:val="none" w:sz="0" w:space="0" w:color="auto"/>
        <w:right w:val="none" w:sz="0" w:space="0" w:color="auto"/>
      </w:divBdr>
    </w:div>
    <w:div w:id="784232817">
      <w:bodyDiv w:val="1"/>
      <w:marLeft w:val="0"/>
      <w:marRight w:val="0"/>
      <w:marTop w:val="0"/>
      <w:marBottom w:val="0"/>
      <w:divBdr>
        <w:top w:val="none" w:sz="0" w:space="0" w:color="auto"/>
        <w:left w:val="none" w:sz="0" w:space="0" w:color="auto"/>
        <w:bottom w:val="none" w:sz="0" w:space="0" w:color="auto"/>
        <w:right w:val="none" w:sz="0" w:space="0" w:color="auto"/>
      </w:divBdr>
    </w:div>
    <w:div w:id="788282702">
      <w:bodyDiv w:val="1"/>
      <w:marLeft w:val="0"/>
      <w:marRight w:val="0"/>
      <w:marTop w:val="0"/>
      <w:marBottom w:val="0"/>
      <w:divBdr>
        <w:top w:val="none" w:sz="0" w:space="0" w:color="auto"/>
        <w:left w:val="none" w:sz="0" w:space="0" w:color="auto"/>
        <w:bottom w:val="none" w:sz="0" w:space="0" w:color="auto"/>
        <w:right w:val="none" w:sz="0" w:space="0" w:color="auto"/>
      </w:divBdr>
    </w:div>
    <w:div w:id="788355045">
      <w:bodyDiv w:val="1"/>
      <w:marLeft w:val="0"/>
      <w:marRight w:val="0"/>
      <w:marTop w:val="0"/>
      <w:marBottom w:val="0"/>
      <w:divBdr>
        <w:top w:val="none" w:sz="0" w:space="0" w:color="auto"/>
        <w:left w:val="none" w:sz="0" w:space="0" w:color="auto"/>
        <w:bottom w:val="none" w:sz="0" w:space="0" w:color="auto"/>
        <w:right w:val="none" w:sz="0" w:space="0" w:color="auto"/>
      </w:divBdr>
    </w:div>
    <w:div w:id="793986798">
      <w:bodyDiv w:val="1"/>
      <w:marLeft w:val="0"/>
      <w:marRight w:val="0"/>
      <w:marTop w:val="0"/>
      <w:marBottom w:val="0"/>
      <w:divBdr>
        <w:top w:val="none" w:sz="0" w:space="0" w:color="auto"/>
        <w:left w:val="none" w:sz="0" w:space="0" w:color="auto"/>
        <w:bottom w:val="none" w:sz="0" w:space="0" w:color="auto"/>
        <w:right w:val="none" w:sz="0" w:space="0" w:color="auto"/>
      </w:divBdr>
    </w:div>
    <w:div w:id="794832208">
      <w:bodyDiv w:val="1"/>
      <w:marLeft w:val="0"/>
      <w:marRight w:val="0"/>
      <w:marTop w:val="0"/>
      <w:marBottom w:val="0"/>
      <w:divBdr>
        <w:top w:val="none" w:sz="0" w:space="0" w:color="auto"/>
        <w:left w:val="none" w:sz="0" w:space="0" w:color="auto"/>
        <w:bottom w:val="none" w:sz="0" w:space="0" w:color="auto"/>
        <w:right w:val="none" w:sz="0" w:space="0" w:color="auto"/>
      </w:divBdr>
      <w:divsChild>
        <w:div w:id="1637372938">
          <w:marLeft w:val="0"/>
          <w:marRight w:val="0"/>
          <w:marTop w:val="34"/>
          <w:marBottom w:val="34"/>
          <w:divBdr>
            <w:top w:val="none" w:sz="0" w:space="0" w:color="auto"/>
            <w:left w:val="none" w:sz="0" w:space="0" w:color="auto"/>
            <w:bottom w:val="none" w:sz="0" w:space="0" w:color="auto"/>
            <w:right w:val="none" w:sz="0" w:space="0" w:color="auto"/>
          </w:divBdr>
        </w:div>
        <w:div w:id="457990796">
          <w:marLeft w:val="0"/>
          <w:marRight w:val="0"/>
          <w:marTop w:val="0"/>
          <w:marBottom w:val="0"/>
          <w:divBdr>
            <w:top w:val="none" w:sz="0" w:space="0" w:color="auto"/>
            <w:left w:val="none" w:sz="0" w:space="0" w:color="auto"/>
            <w:bottom w:val="none" w:sz="0" w:space="0" w:color="auto"/>
            <w:right w:val="none" w:sz="0" w:space="0" w:color="auto"/>
          </w:divBdr>
        </w:div>
      </w:divsChild>
    </w:div>
    <w:div w:id="804547059">
      <w:bodyDiv w:val="1"/>
      <w:marLeft w:val="0"/>
      <w:marRight w:val="0"/>
      <w:marTop w:val="0"/>
      <w:marBottom w:val="0"/>
      <w:divBdr>
        <w:top w:val="none" w:sz="0" w:space="0" w:color="auto"/>
        <w:left w:val="none" w:sz="0" w:space="0" w:color="auto"/>
        <w:bottom w:val="none" w:sz="0" w:space="0" w:color="auto"/>
        <w:right w:val="none" w:sz="0" w:space="0" w:color="auto"/>
      </w:divBdr>
    </w:div>
    <w:div w:id="815493300">
      <w:bodyDiv w:val="1"/>
      <w:marLeft w:val="0"/>
      <w:marRight w:val="0"/>
      <w:marTop w:val="0"/>
      <w:marBottom w:val="0"/>
      <w:divBdr>
        <w:top w:val="none" w:sz="0" w:space="0" w:color="auto"/>
        <w:left w:val="none" w:sz="0" w:space="0" w:color="auto"/>
        <w:bottom w:val="none" w:sz="0" w:space="0" w:color="auto"/>
        <w:right w:val="none" w:sz="0" w:space="0" w:color="auto"/>
      </w:divBdr>
    </w:div>
    <w:div w:id="841164112">
      <w:bodyDiv w:val="1"/>
      <w:marLeft w:val="0"/>
      <w:marRight w:val="0"/>
      <w:marTop w:val="0"/>
      <w:marBottom w:val="0"/>
      <w:divBdr>
        <w:top w:val="none" w:sz="0" w:space="0" w:color="auto"/>
        <w:left w:val="none" w:sz="0" w:space="0" w:color="auto"/>
        <w:bottom w:val="none" w:sz="0" w:space="0" w:color="auto"/>
        <w:right w:val="none" w:sz="0" w:space="0" w:color="auto"/>
      </w:divBdr>
    </w:div>
    <w:div w:id="853031984">
      <w:bodyDiv w:val="1"/>
      <w:marLeft w:val="0"/>
      <w:marRight w:val="0"/>
      <w:marTop w:val="0"/>
      <w:marBottom w:val="0"/>
      <w:divBdr>
        <w:top w:val="none" w:sz="0" w:space="0" w:color="auto"/>
        <w:left w:val="none" w:sz="0" w:space="0" w:color="auto"/>
        <w:bottom w:val="none" w:sz="0" w:space="0" w:color="auto"/>
        <w:right w:val="none" w:sz="0" w:space="0" w:color="auto"/>
      </w:divBdr>
    </w:div>
    <w:div w:id="876704262">
      <w:bodyDiv w:val="1"/>
      <w:marLeft w:val="0"/>
      <w:marRight w:val="0"/>
      <w:marTop w:val="0"/>
      <w:marBottom w:val="0"/>
      <w:divBdr>
        <w:top w:val="none" w:sz="0" w:space="0" w:color="auto"/>
        <w:left w:val="none" w:sz="0" w:space="0" w:color="auto"/>
        <w:bottom w:val="none" w:sz="0" w:space="0" w:color="auto"/>
        <w:right w:val="none" w:sz="0" w:space="0" w:color="auto"/>
      </w:divBdr>
    </w:div>
    <w:div w:id="916288838">
      <w:bodyDiv w:val="1"/>
      <w:marLeft w:val="0"/>
      <w:marRight w:val="0"/>
      <w:marTop w:val="0"/>
      <w:marBottom w:val="0"/>
      <w:divBdr>
        <w:top w:val="none" w:sz="0" w:space="0" w:color="auto"/>
        <w:left w:val="none" w:sz="0" w:space="0" w:color="auto"/>
        <w:bottom w:val="none" w:sz="0" w:space="0" w:color="auto"/>
        <w:right w:val="none" w:sz="0" w:space="0" w:color="auto"/>
      </w:divBdr>
    </w:div>
    <w:div w:id="965431355">
      <w:bodyDiv w:val="1"/>
      <w:marLeft w:val="0"/>
      <w:marRight w:val="0"/>
      <w:marTop w:val="0"/>
      <w:marBottom w:val="0"/>
      <w:divBdr>
        <w:top w:val="none" w:sz="0" w:space="0" w:color="auto"/>
        <w:left w:val="none" w:sz="0" w:space="0" w:color="auto"/>
        <w:bottom w:val="none" w:sz="0" w:space="0" w:color="auto"/>
        <w:right w:val="none" w:sz="0" w:space="0" w:color="auto"/>
      </w:divBdr>
    </w:div>
    <w:div w:id="974333001">
      <w:bodyDiv w:val="1"/>
      <w:marLeft w:val="0"/>
      <w:marRight w:val="0"/>
      <w:marTop w:val="0"/>
      <w:marBottom w:val="0"/>
      <w:divBdr>
        <w:top w:val="none" w:sz="0" w:space="0" w:color="auto"/>
        <w:left w:val="none" w:sz="0" w:space="0" w:color="auto"/>
        <w:bottom w:val="none" w:sz="0" w:space="0" w:color="auto"/>
        <w:right w:val="none" w:sz="0" w:space="0" w:color="auto"/>
      </w:divBdr>
    </w:div>
    <w:div w:id="1006513583">
      <w:bodyDiv w:val="1"/>
      <w:marLeft w:val="0"/>
      <w:marRight w:val="0"/>
      <w:marTop w:val="0"/>
      <w:marBottom w:val="0"/>
      <w:divBdr>
        <w:top w:val="none" w:sz="0" w:space="0" w:color="auto"/>
        <w:left w:val="none" w:sz="0" w:space="0" w:color="auto"/>
        <w:bottom w:val="none" w:sz="0" w:space="0" w:color="auto"/>
        <w:right w:val="none" w:sz="0" w:space="0" w:color="auto"/>
      </w:divBdr>
    </w:div>
    <w:div w:id="1008948018">
      <w:bodyDiv w:val="1"/>
      <w:marLeft w:val="0"/>
      <w:marRight w:val="0"/>
      <w:marTop w:val="0"/>
      <w:marBottom w:val="0"/>
      <w:divBdr>
        <w:top w:val="none" w:sz="0" w:space="0" w:color="auto"/>
        <w:left w:val="none" w:sz="0" w:space="0" w:color="auto"/>
        <w:bottom w:val="none" w:sz="0" w:space="0" w:color="auto"/>
        <w:right w:val="none" w:sz="0" w:space="0" w:color="auto"/>
      </w:divBdr>
    </w:div>
    <w:div w:id="1041904922">
      <w:bodyDiv w:val="1"/>
      <w:marLeft w:val="0"/>
      <w:marRight w:val="0"/>
      <w:marTop w:val="0"/>
      <w:marBottom w:val="0"/>
      <w:divBdr>
        <w:top w:val="none" w:sz="0" w:space="0" w:color="auto"/>
        <w:left w:val="none" w:sz="0" w:space="0" w:color="auto"/>
        <w:bottom w:val="none" w:sz="0" w:space="0" w:color="auto"/>
        <w:right w:val="none" w:sz="0" w:space="0" w:color="auto"/>
      </w:divBdr>
    </w:div>
    <w:div w:id="1059324244">
      <w:bodyDiv w:val="1"/>
      <w:marLeft w:val="0"/>
      <w:marRight w:val="0"/>
      <w:marTop w:val="0"/>
      <w:marBottom w:val="0"/>
      <w:divBdr>
        <w:top w:val="none" w:sz="0" w:space="0" w:color="auto"/>
        <w:left w:val="none" w:sz="0" w:space="0" w:color="auto"/>
        <w:bottom w:val="none" w:sz="0" w:space="0" w:color="auto"/>
        <w:right w:val="none" w:sz="0" w:space="0" w:color="auto"/>
      </w:divBdr>
    </w:div>
    <w:div w:id="1059667246">
      <w:bodyDiv w:val="1"/>
      <w:marLeft w:val="0"/>
      <w:marRight w:val="0"/>
      <w:marTop w:val="0"/>
      <w:marBottom w:val="0"/>
      <w:divBdr>
        <w:top w:val="none" w:sz="0" w:space="0" w:color="auto"/>
        <w:left w:val="none" w:sz="0" w:space="0" w:color="auto"/>
        <w:bottom w:val="none" w:sz="0" w:space="0" w:color="auto"/>
        <w:right w:val="none" w:sz="0" w:space="0" w:color="auto"/>
      </w:divBdr>
    </w:div>
    <w:div w:id="1060784058">
      <w:bodyDiv w:val="1"/>
      <w:marLeft w:val="0"/>
      <w:marRight w:val="0"/>
      <w:marTop w:val="0"/>
      <w:marBottom w:val="0"/>
      <w:divBdr>
        <w:top w:val="none" w:sz="0" w:space="0" w:color="auto"/>
        <w:left w:val="none" w:sz="0" w:space="0" w:color="auto"/>
        <w:bottom w:val="none" w:sz="0" w:space="0" w:color="auto"/>
        <w:right w:val="none" w:sz="0" w:space="0" w:color="auto"/>
      </w:divBdr>
    </w:div>
    <w:div w:id="1079988438">
      <w:bodyDiv w:val="1"/>
      <w:marLeft w:val="0"/>
      <w:marRight w:val="0"/>
      <w:marTop w:val="0"/>
      <w:marBottom w:val="0"/>
      <w:divBdr>
        <w:top w:val="none" w:sz="0" w:space="0" w:color="auto"/>
        <w:left w:val="none" w:sz="0" w:space="0" w:color="auto"/>
        <w:bottom w:val="none" w:sz="0" w:space="0" w:color="auto"/>
        <w:right w:val="none" w:sz="0" w:space="0" w:color="auto"/>
      </w:divBdr>
    </w:div>
    <w:div w:id="1096173920">
      <w:bodyDiv w:val="1"/>
      <w:marLeft w:val="0"/>
      <w:marRight w:val="0"/>
      <w:marTop w:val="0"/>
      <w:marBottom w:val="0"/>
      <w:divBdr>
        <w:top w:val="none" w:sz="0" w:space="0" w:color="auto"/>
        <w:left w:val="none" w:sz="0" w:space="0" w:color="auto"/>
        <w:bottom w:val="none" w:sz="0" w:space="0" w:color="auto"/>
        <w:right w:val="none" w:sz="0" w:space="0" w:color="auto"/>
      </w:divBdr>
    </w:div>
    <w:div w:id="1117215439">
      <w:bodyDiv w:val="1"/>
      <w:marLeft w:val="0"/>
      <w:marRight w:val="0"/>
      <w:marTop w:val="0"/>
      <w:marBottom w:val="0"/>
      <w:divBdr>
        <w:top w:val="none" w:sz="0" w:space="0" w:color="auto"/>
        <w:left w:val="none" w:sz="0" w:space="0" w:color="auto"/>
        <w:bottom w:val="none" w:sz="0" w:space="0" w:color="auto"/>
        <w:right w:val="none" w:sz="0" w:space="0" w:color="auto"/>
      </w:divBdr>
    </w:div>
    <w:div w:id="1148592882">
      <w:bodyDiv w:val="1"/>
      <w:marLeft w:val="0"/>
      <w:marRight w:val="0"/>
      <w:marTop w:val="0"/>
      <w:marBottom w:val="0"/>
      <w:divBdr>
        <w:top w:val="none" w:sz="0" w:space="0" w:color="auto"/>
        <w:left w:val="none" w:sz="0" w:space="0" w:color="auto"/>
        <w:bottom w:val="none" w:sz="0" w:space="0" w:color="auto"/>
        <w:right w:val="none" w:sz="0" w:space="0" w:color="auto"/>
      </w:divBdr>
    </w:div>
    <w:div w:id="1208490152">
      <w:bodyDiv w:val="1"/>
      <w:marLeft w:val="0"/>
      <w:marRight w:val="0"/>
      <w:marTop w:val="0"/>
      <w:marBottom w:val="0"/>
      <w:divBdr>
        <w:top w:val="none" w:sz="0" w:space="0" w:color="auto"/>
        <w:left w:val="none" w:sz="0" w:space="0" w:color="auto"/>
        <w:bottom w:val="none" w:sz="0" w:space="0" w:color="auto"/>
        <w:right w:val="none" w:sz="0" w:space="0" w:color="auto"/>
      </w:divBdr>
    </w:div>
    <w:div w:id="1233002390">
      <w:bodyDiv w:val="1"/>
      <w:marLeft w:val="0"/>
      <w:marRight w:val="0"/>
      <w:marTop w:val="0"/>
      <w:marBottom w:val="0"/>
      <w:divBdr>
        <w:top w:val="none" w:sz="0" w:space="0" w:color="auto"/>
        <w:left w:val="none" w:sz="0" w:space="0" w:color="auto"/>
        <w:bottom w:val="none" w:sz="0" w:space="0" w:color="auto"/>
        <w:right w:val="none" w:sz="0" w:space="0" w:color="auto"/>
      </w:divBdr>
    </w:div>
    <w:div w:id="1242720509">
      <w:bodyDiv w:val="1"/>
      <w:marLeft w:val="0"/>
      <w:marRight w:val="0"/>
      <w:marTop w:val="0"/>
      <w:marBottom w:val="0"/>
      <w:divBdr>
        <w:top w:val="none" w:sz="0" w:space="0" w:color="auto"/>
        <w:left w:val="none" w:sz="0" w:space="0" w:color="auto"/>
        <w:bottom w:val="none" w:sz="0" w:space="0" w:color="auto"/>
        <w:right w:val="none" w:sz="0" w:space="0" w:color="auto"/>
      </w:divBdr>
    </w:div>
    <w:div w:id="1260140477">
      <w:bodyDiv w:val="1"/>
      <w:marLeft w:val="0"/>
      <w:marRight w:val="0"/>
      <w:marTop w:val="0"/>
      <w:marBottom w:val="0"/>
      <w:divBdr>
        <w:top w:val="none" w:sz="0" w:space="0" w:color="auto"/>
        <w:left w:val="none" w:sz="0" w:space="0" w:color="auto"/>
        <w:bottom w:val="none" w:sz="0" w:space="0" w:color="auto"/>
        <w:right w:val="none" w:sz="0" w:space="0" w:color="auto"/>
      </w:divBdr>
    </w:div>
    <w:div w:id="1265379251">
      <w:bodyDiv w:val="1"/>
      <w:marLeft w:val="0"/>
      <w:marRight w:val="0"/>
      <w:marTop w:val="0"/>
      <w:marBottom w:val="0"/>
      <w:divBdr>
        <w:top w:val="none" w:sz="0" w:space="0" w:color="auto"/>
        <w:left w:val="none" w:sz="0" w:space="0" w:color="auto"/>
        <w:bottom w:val="none" w:sz="0" w:space="0" w:color="auto"/>
        <w:right w:val="none" w:sz="0" w:space="0" w:color="auto"/>
      </w:divBdr>
    </w:div>
    <w:div w:id="1269116405">
      <w:bodyDiv w:val="1"/>
      <w:marLeft w:val="0"/>
      <w:marRight w:val="0"/>
      <w:marTop w:val="0"/>
      <w:marBottom w:val="0"/>
      <w:divBdr>
        <w:top w:val="none" w:sz="0" w:space="0" w:color="auto"/>
        <w:left w:val="none" w:sz="0" w:space="0" w:color="auto"/>
        <w:bottom w:val="none" w:sz="0" w:space="0" w:color="auto"/>
        <w:right w:val="none" w:sz="0" w:space="0" w:color="auto"/>
      </w:divBdr>
      <w:divsChild>
        <w:div w:id="1128478065">
          <w:marLeft w:val="0"/>
          <w:marRight w:val="0"/>
          <w:marTop w:val="0"/>
          <w:marBottom w:val="0"/>
          <w:divBdr>
            <w:top w:val="none" w:sz="0" w:space="0" w:color="auto"/>
            <w:left w:val="none" w:sz="0" w:space="0" w:color="auto"/>
            <w:bottom w:val="none" w:sz="0" w:space="0" w:color="auto"/>
            <w:right w:val="none" w:sz="0" w:space="0" w:color="auto"/>
          </w:divBdr>
        </w:div>
      </w:divsChild>
    </w:div>
    <w:div w:id="1302347009">
      <w:bodyDiv w:val="1"/>
      <w:marLeft w:val="0"/>
      <w:marRight w:val="0"/>
      <w:marTop w:val="0"/>
      <w:marBottom w:val="0"/>
      <w:divBdr>
        <w:top w:val="none" w:sz="0" w:space="0" w:color="auto"/>
        <w:left w:val="none" w:sz="0" w:space="0" w:color="auto"/>
        <w:bottom w:val="none" w:sz="0" w:space="0" w:color="auto"/>
        <w:right w:val="none" w:sz="0" w:space="0" w:color="auto"/>
      </w:divBdr>
    </w:div>
    <w:div w:id="1320502551">
      <w:bodyDiv w:val="1"/>
      <w:marLeft w:val="0"/>
      <w:marRight w:val="0"/>
      <w:marTop w:val="0"/>
      <w:marBottom w:val="0"/>
      <w:divBdr>
        <w:top w:val="none" w:sz="0" w:space="0" w:color="auto"/>
        <w:left w:val="none" w:sz="0" w:space="0" w:color="auto"/>
        <w:bottom w:val="none" w:sz="0" w:space="0" w:color="auto"/>
        <w:right w:val="none" w:sz="0" w:space="0" w:color="auto"/>
      </w:divBdr>
    </w:div>
    <w:div w:id="1342665425">
      <w:bodyDiv w:val="1"/>
      <w:marLeft w:val="0"/>
      <w:marRight w:val="0"/>
      <w:marTop w:val="0"/>
      <w:marBottom w:val="0"/>
      <w:divBdr>
        <w:top w:val="none" w:sz="0" w:space="0" w:color="auto"/>
        <w:left w:val="none" w:sz="0" w:space="0" w:color="auto"/>
        <w:bottom w:val="none" w:sz="0" w:space="0" w:color="auto"/>
        <w:right w:val="none" w:sz="0" w:space="0" w:color="auto"/>
      </w:divBdr>
    </w:div>
    <w:div w:id="1353337760">
      <w:bodyDiv w:val="1"/>
      <w:marLeft w:val="0"/>
      <w:marRight w:val="0"/>
      <w:marTop w:val="0"/>
      <w:marBottom w:val="0"/>
      <w:divBdr>
        <w:top w:val="none" w:sz="0" w:space="0" w:color="auto"/>
        <w:left w:val="none" w:sz="0" w:space="0" w:color="auto"/>
        <w:bottom w:val="none" w:sz="0" w:space="0" w:color="auto"/>
        <w:right w:val="none" w:sz="0" w:space="0" w:color="auto"/>
      </w:divBdr>
    </w:div>
    <w:div w:id="1356886254">
      <w:bodyDiv w:val="1"/>
      <w:marLeft w:val="0"/>
      <w:marRight w:val="0"/>
      <w:marTop w:val="0"/>
      <w:marBottom w:val="0"/>
      <w:divBdr>
        <w:top w:val="none" w:sz="0" w:space="0" w:color="auto"/>
        <w:left w:val="none" w:sz="0" w:space="0" w:color="auto"/>
        <w:bottom w:val="none" w:sz="0" w:space="0" w:color="auto"/>
        <w:right w:val="none" w:sz="0" w:space="0" w:color="auto"/>
      </w:divBdr>
    </w:div>
    <w:div w:id="1361593407">
      <w:bodyDiv w:val="1"/>
      <w:marLeft w:val="0"/>
      <w:marRight w:val="0"/>
      <w:marTop w:val="0"/>
      <w:marBottom w:val="0"/>
      <w:divBdr>
        <w:top w:val="none" w:sz="0" w:space="0" w:color="auto"/>
        <w:left w:val="none" w:sz="0" w:space="0" w:color="auto"/>
        <w:bottom w:val="none" w:sz="0" w:space="0" w:color="auto"/>
        <w:right w:val="none" w:sz="0" w:space="0" w:color="auto"/>
      </w:divBdr>
    </w:div>
    <w:div w:id="1400903850">
      <w:bodyDiv w:val="1"/>
      <w:marLeft w:val="0"/>
      <w:marRight w:val="0"/>
      <w:marTop w:val="0"/>
      <w:marBottom w:val="0"/>
      <w:divBdr>
        <w:top w:val="none" w:sz="0" w:space="0" w:color="auto"/>
        <w:left w:val="none" w:sz="0" w:space="0" w:color="auto"/>
        <w:bottom w:val="none" w:sz="0" w:space="0" w:color="auto"/>
        <w:right w:val="none" w:sz="0" w:space="0" w:color="auto"/>
      </w:divBdr>
    </w:div>
    <w:div w:id="1406491035">
      <w:bodyDiv w:val="1"/>
      <w:marLeft w:val="0"/>
      <w:marRight w:val="0"/>
      <w:marTop w:val="0"/>
      <w:marBottom w:val="0"/>
      <w:divBdr>
        <w:top w:val="none" w:sz="0" w:space="0" w:color="auto"/>
        <w:left w:val="none" w:sz="0" w:space="0" w:color="auto"/>
        <w:bottom w:val="none" w:sz="0" w:space="0" w:color="auto"/>
        <w:right w:val="none" w:sz="0" w:space="0" w:color="auto"/>
      </w:divBdr>
    </w:div>
    <w:div w:id="1448085708">
      <w:bodyDiv w:val="1"/>
      <w:marLeft w:val="0"/>
      <w:marRight w:val="0"/>
      <w:marTop w:val="0"/>
      <w:marBottom w:val="0"/>
      <w:divBdr>
        <w:top w:val="none" w:sz="0" w:space="0" w:color="auto"/>
        <w:left w:val="none" w:sz="0" w:space="0" w:color="auto"/>
        <w:bottom w:val="none" w:sz="0" w:space="0" w:color="auto"/>
        <w:right w:val="none" w:sz="0" w:space="0" w:color="auto"/>
      </w:divBdr>
    </w:div>
    <w:div w:id="1476409339">
      <w:bodyDiv w:val="1"/>
      <w:marLeft w:val="0"/>
      <w:marRight w:val="0"/>
      <w:marTop w:val="0"/>
      <w:marBottom w:val="0"/>
      <w:divBdr>
        <w:top w:val="none" w:sz="0" w:space="0" w:color="auto"/>
        <w:left w:val="none" w:sz="0" w:space="0" w:color="auto"/>
        <w:bottom w:val="none" w:sz="0" w:space="0" w:color="auto"/>
        <w:right w:val="none" w:sz="0" w:space="0" w:color="auto"/>
      </w:divBdr>
    </w:div>
    <w:div w:id="1511406513">
      <w:bodyDiv w:val="1"/>
      <w:marLeft w:val="0"/>
      <w:marRight w:val="0"/>
      <w:marTop w:val="0"/>
      <w:marBottom w:val="0"/>
      <w:divBdr>
        <w:top w:val="none" w:sz="0" w:space="0" w:color="auto"/>
        <w:left w:val="none" w:sz="0" w:space="0" w:color="auto"/>
        <w:bottom w:val="none" w:sz="0" w:space="0" w:color="auto"/>
        <w:right w:val="none" w:sz="0" w:space="0" w:color="auto"/>
      </w:divBdr>
    </w:div>
    <w:div w:id="1529490053">
      <w:bodyDiv w:val="1"/>
      <w:marLeft w:val="0"/>
      <w:marRight w:val="0"/>
      <w:marTop w:val="0"/>
      <w:marBottom w:val="0"/>
      <w:divBdr>
        <w:top w:val="none" w:sz="0" w:space="0" w:color="auto"/>
        <w:left w:val="none" w:sz="0" w:space="0" w:color="auto"/>
        <w:bottom w:val="none" w:sz="0" w:space="0" w:color="auto"/>
        <w:right w:val="none" w:sz="0" w:space="0" w:color="auto"/>
      </w:divBdr>
    </w:div>
    <w:div w:id="1546672663">
      <w:bodyDiv w:val="1"/>
      <w:marLeft w:val="0"/>
      <w:marRight w:val="0"/>
      <w:marTop w:val="0"/>
      <w:marBottom w:val="0"/>
      <w:divBdr>
        <w:top w:val="none" w:sz="0" w:space="0" w:color="auto"/>
        <w:left w:val="none" w:sz="0" w:space="0" w:color="auto"/>
        <w:bottom w:val="none" w:sz="0" w:space="0" w:color="auto"/>
        <w:right w:val="none" w:sz="0" w:space="0" w:color="auto"/>
      </w:divBdr>
    </w:div>
    <w:div w:id="1566910797">
      <w:bodyDiv w:val="1"/>
      <w:marLeft w:val="0"/>
      <w:marRight w:val="0"/>
      <w:marTop w:val="0"/>
      <w:marBottom w:val="0"/>
      <w:divBdr>
        <w:top w:val="none" w:sz="0" w:space="0" w:color="auto"/>
        <w:left w:val="none" w:sz="0" w:space="0" w:color="auto"/>
        <w:bottom w:val="none" w:sz="0" w:space="0" w:color="auto"/>
        <w:right w:val="none" w:sz="0" w:space="0" w:color="auto"/>
      </w:divBdr>
      <w:divsChild>
        <w:div w:id="1658344800">
          <w:marLeft w:val="0"/>
          <w:marRight w:val="0"/>
          <w:marTop w:val="0"/>
          <w:marBottom w:val="0"/>
          <w:divBdr>
            <w:top w:val="none" w:sz="0" w:space="0" w:color="auto"/>
            <w:left w:val="none" w:sz="0" w:space="0" w:color="auto"/>
            <w:bottom w:val="none" w:sz="0" w:space="0" w:color="auto"/>
            <w:right w:val="none" w:sz="0" w:space="0" w:color="auto"/>
          </w:divBdr>
          <w:divsChild>
            <w:div w:id="304238517">
              <w:marLeft w:val="0"/>
              <w:marRight w:val="0"/>
              <w:marTop w:val="420"/>
              <w:marBottom w:val="0"/>
              <w:divBdr>
                <w:top w:val="none" w:sz="0" w:space="0" w:color="auto"/>
                <w:left w:val="none" w:sz="0" w:space="0" w:color="auto"/>
                <w:bottom w:val="none" w:sz="0" w:space="0" w:color="auto"/>
                <w:right w:val="none" w:sz="0" w:space="0" w:color="auto"/>
              </w:divBdr>
              <w:divsChild>
                <w:div w:id="1575361198">
                  <w:marLeft w:val="0"/>
                  <w:marRight w:val="0"/>
                  <w:marTop w:val="0"/>
                  <w:marBottom w:val="420"/>
                  <w:divBdr>
                    <w:top w:val="none" w:sz="0" w:space="0" w:color="auto"/>
                    <w:left w:val="none" w:sz="0" w:space="0" w:color="auto"/>
                    <w:bottom w:val="none" w:sz="0" w:space="0" w:color="auto"/>
                    <w:right w:val="none" w:sz="0" w:space="0" w:color="auto"/>
                  </w:divBdr>
                  <w:divsChild>
                    <w:div w:id="112237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740071">
          <w:marLeft w:val="0"/>
          <w:marRight w:val="0"/>
          <w:marTop w:val="0"/>
          <w:marBottom w:val="0"/>
          <w:divBdr>
            <w:top w:val="none" w:sz="0" w:space="0" w:color="auto"/>
            <w:left w:val="none" w:sz="0" w:space="0" w:color="auto"/>
            <w:bottom w:val="none" w:sz="0" w:space="0" w:color="auto"/>
            <w:right w:val="none" w:sz="0" w:space="0" w:color="auto"/>
          </w:divBdr>
          <w:divsChild>
            <w:div w:id="1328708201">
              <w:marLeft w:val="0"/>
              <w:marRight w:val="0"/>
              <w:marTop w:val="420"/>
              <w:marBottom w:val="0"/>
              <w:divBdr>
                <w:top w:val="none" w:sz="0" w:space="0" w:color="auto"/>
                <w:left w:val="none" w:sz="0" w:space="0" w:color="auto"/>
                <w:bottom w:val="none" w:sz="0" w:space="0" w:color="auto"/>
                <w:right w:val="none" w:sz="0" w:space="0" w:color="auto"/>
              </w:divBdr>
              <w:divsChild>
                <w:div w:id="1941836920">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 w:id="1526946979">
          <w:marLeft w:val="0"/>
          <w:marRight w:val="0"/>
          <w:marTop w:val="0"/>
          <w:marBottom w:val="0"/>
          <w:divBdr>
            <w:top w:val="none" w:sz="0" w:space="0" w:color="auto"/>
            <w:left w:val="none" w:sz="0" w:space="0" w:color="auto"/>
            <w:bottom w:val="none" w:sz="0" w:space="0" w:color="auto"/>
            <w:right w:val="none" w:sz="0" w:space="0" w:color="auto"/>
          </w:divBdr>
          <w:divsChild>
            <w:div w:id="1528174459">
              <w:marLeft w:val="0"/>
              <w:marRight w:val="0"/>
              <w:marTop w:val="420"/>
              <w:marBottom w:val="0"/>
              <w:divBdr>
                <w:top w:val="none" w:sz="0" w:space="0" w:color="auto"/>
                <w:left w:val="none" w:sz="0" w:space="0" w:color="auto"/>
                <w:bottom w:val="none" w:sz="0" w:space="0" w:color="auto"/>
                <w:right w:val="none" w:sz="0" w:space="0" w:color="auto"/>
              </w:divBdr>
              <w:divsChild>
                <w:div w:id="1556502480">
                  <w:marLeft w:val="0"/>
                  <w:marRight w:val="0"/>
                  <w:marTop w:val="0"/>
                  <w:marBottom w:val="0"/>
                  <w:divBdr>
                    <w:top w:val="none" w:sz="0" w:space="0" w:color="auto"/>
                    <w:left w:val="none" w:sz="0" w:space="0" w:color="auto"/>
                    <w:bottom w:val="none" w:sz="0" w:space="0" w:color="auto"/>
                    <w:right w:val="none" w:sz="0" w:space="0" w:color="auto"/>
                  </w:divBdr>
                  <w:divsChild>
                    <w:div w:id="1110246666">
                      <w:marLeft w:val="0"/>
                      <w:marRight w:val="0"/>
                      <w:marTop w:val="0"/>
                      <w:marBottom w:val="0"/>
                      <w:divBdr>
                        <w:top w:val="none" w:sz="0" w:space="0" w:color="auto"/>
                        <w:left w:val="single" w:sz="6" w:space="21" w:color="CCCCCC"/>
                        <w:bottom w:val="none" w:sz="0" w:space="0" w:color="auto"/>
                        <w:right w:val="none" w:sz="0" w:space="0" w:color="auto"/>
                      </w:divBdr>
                      <w:divsChild>
                        <w:div w:id="1919629177">
                          <w:marLeft w:val="0"/>
                          <w:marRight w:val="0"/>
                          <w:marTop w:val="0"/>
                          <w:marBottom w:val="0"/>
                          <w:divBdr>
                            <w:top w:val="none" w:sz="0" w:space="0" w:color="auto"/>
                            <w:left w:val="none" w:sz="0" w:space="0" w:color="auto"/>
                            <w:bottom w:val="none" w:sz="0" w:space="0" w:color="auto"/>
                            <w:right w:val="none" w:sz="0" w:space="0" w:color="auto"/>
                          </w:divBdr>
                          <w:divsChild>
                            <w:div w:id="173808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279502">
          <w:marLeft w:val="0"/>
          <w:marRight w:val="0"/>
          <w:marTop w:val="0"/>
          <w:marBottom w:val="0"/>
          <w:divBdr>
            <w:top w:val="none" w:sz="0" w:space="0" w:color="auto"/>
            <w:left w:val="none" w:sz="0" w:space="0" w:color="auto"/>
            <w:bottom w:val="none" w:sz="0" w:space="0" w:color="auto"/>
            <w:right w:val="none" w:sz="0" w:space="0" w:color="auto"/>
          </w:divBdr>
          <w:divsChild>
            <w:div w:id="1956016126">
              <w:marLeft w:val="0"/>
              <w:marRight w:val="0"/>
              <w:marTop w:val="0"/>
              <w:marBottom w:val="420"/>
              <w:divBdr>
                <w:top w:val="none" w:sz="0" w:space="0" w:color="auto"/>
                <w:left w:val="none" w:sz="0" w:space="0" w:color="auto"/>
                <w:bottom w:val="none" w:sz="0" w:space="0" w:color="auto"/>
                <w:right w:val="none" w:sz="0" w:space="0" w:color="auto"/>
              </w:divBdr>
            </w:div>
            <w:div w:id="270205112">
              <w:marLeft w:val="0"/>
              <w:marRight w:val="0"/>
              <w:marTop w:val="0"/>
              <w:marBottom w:val="0"/>
              <w:divBdr>
                <w:top w:val="none" w:sz="0" w:space="0" w:color="auto"/>
                <w:left w:val="none" w:sz="0" w:space="0" w:color="auto"/>
                <w:bottom w:val="none" w:sz="0" w:space="0" w:color="auto"/>
                <w:right w:val="none" w:sz="0" w:space="0" w:color="auto"/>
              </w:divBdr>
              <w:divsChild>
                <w:div w:id="530150789">
                  <w:marLeft w:val="0"/>
                  <w:marRight w:val="0"/>
                  <w:marTop w:val="0"/>
                  <w:marBottom w:val="0"/>
                  <w:divBdr>
                    <w:top w:val="none" w:sz="0" w:space="0" w:color="auto"/>
                    <w:left w:val="none" w:sz="0" w:space="0" w:color="auto"/>
                    <w:bottom w:val="none" w:sz="0" w:space="0" w:color="auto"/>
                    <w:right w:val="none" w:sz="0" w:space="0" w:color="auto"/>
                  </w:divBdr>
                  <w:divsChild>
                    <w:div w:id="378283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182134">
      <w:bodyDiv w:val="1"/>
      <w:marLeft w:val="0"/>
      <w:marRight w:val="0"/>
      <w:marTop w:val="0"/>
      <w:marBottom w:val="0"/>
      <w:divBdr>
        <w:top w:val="none" w:sz="0" w:space="0" w:color="auto"/>
        <w:left w:val="none" w:sz="0" w:space="0" w:color="auto"/>
        <w:bottom w:val="none" w:sz="0" w:space="0" w:color="auto"/>
        <w:right w:val="none" w:sz="0" w:space="0" w:color="auto"/>
      </w:divBdr>
    </w:div>
    <w:div w:id="1591505608">
      <w:bodyDiv w:val="1"/>
      <w:marLeft w:val="0"/>
      <w:marRight w:val="0"/>
      <w:marTop w:val="0"/>
      <w:marBottom w:val="0"/>
      <w:divBdr>
        <w:top w:val="none" w:sz="0" w:space="0" w:color="auto"/>
        <w:left w:val="none" w:sz="0" w:space="0" w:color="auto"/>
        <w:bottom w:val="none" w:sz="0" w:space="0" w:color="auto"/>
        <w:right w:val="none" w:sz="0" w:space="0" w:color="auto"/>
      </w:divBdr>
    </w:div>
    <w:div w:id="1613441069">
      <w:bodyDiv w:val="1"/>
      <w:marLeft w:val="0"/>
      <w:marRight w:val="0"/>
      <w:marTop w:val="0"/>
      <w:marBottom w:val="0"/>
      <w:divBdr>
        <w:top w:val="none" w:sz="0" w:space="0" w:color="auto"/>
        <w:left w:val="none" w:sz="0" w:space="0" w:color="auto"/>
        <w:bottom w:val="none" w:sz="0" w:space="0" w:color="auto"/>
        <w:right w:val="none" w:sz="0" w:space="0" w:color="auto"/>
      </w:divBdr>
    </w:div>
    <w:div w:id="1617058059">
      <w:bodyDiv w:val="1"/>
      <w:marLeft w:val="0"/>
      <w:marRight w:val="0"/>
      <w:marTop w:val="0"/>
      <w:marBottom w:val="0"/>
      <w:divBdr>
        <w:top w:val="none" w:sz="0" w:space="0" w:color="auto"/>
        <w:left w:val="none" w:sz="0" w:space="0" w:color="auto"/>
        <w:bottom w:val="none" w:sz="0" w:space="0" w:color="auto"/>
        <w:right w:val="none" w:sz="0" w:space="0" w:color="auto"/>
      </w:divBdr>
    </w:div>
    <w:div w:id="1618561932">
      <w:bodyDiv w:val="1"/>
      <w:marLeft w:val="0"/>
      <w:marRight w:val="0"/>
      <w:marTop w:val="0"/>
      <w:marBottom w:val="0"/>
      <w:divBdr>
        <w:top w:val="none" w:sz="0" w:space="0" w:color="auto"/>
        <w:left w:val="none" w:sz="0" w:space="0" w:color="auto"/>
        <w:bottom w:val="none" w:sz="0" w:space="0" w:color="auto"/>
        <w:right w:val="none" w:sz="0" w:space="0" w:color="auto"/>
      </w:divBdr>
    </w:div>
    <w:div w:id="1618563076">
      <w:bodyDiv w:val="1"/>
      <w:marLeft w:val="0"/>
      <w:marRight w:val="0"/>
      <w:marTop w:val="0"/>
      <w:marBottom w:val="0"/>
      <w:divBdr>
        <w:top w:val="none" w:sz="0" w:space="0" w:color="auto"/>
        <w:left w:val="none" w:sz="0" w:space="0" w:color="auto"/>
        <w:bottom w:val="none" w:sz="0" w:space="0" w:color="auto"/>
        <w:right w:val="none" w:sz="0" w:space="0" w:color="auto"/>
      </w:divBdr>
    </w:div>
    <w:div w:id="1628706408">
      <w:bodyDiv w:val="1"/>
      <w:marLeft w:val="0"/>
      <w:marRight w:val="0"/>
      <w:marTop w:val="0"/>
      <w:marBottom w:val="0"/>
      <w:divBdr>
        <w:top w:val="none" w:sz="0" w:space="0" w:color="auto"/>
        <w:left w:val="none" w:sz="0" w:space="0" w:color="auto"/>
        <w:bottom w:val="none" w:sz="0" w:space="0" w:color="auto"/>
        <w:right w:val="none" w:sz="0" w:space="0" w:color="auto"/>
      </w:divBdr>
    </w:div>
    <w:div w:id="1632439568">
      <w:bodyDiv w:val="1"/>
      <w:marLeft w:val="0"/>
      <w:marRight w:val="0"/>
      <w:marTop w:val="0"/>
      <w:marBottom w:val="0"/>
      <w:divBdr>
        <w:top w:val="none" w:sz="0" w:space="0" w:color="auto"/>
        <w:left w:val="none" w:sz="0" w:space="0" w:color="auto"/>
        <w:bottom w:val="none" w:sz="0" w:space="0" w:color="auto"/>
        <w:right w:val="none" w:sz="0" w:space="0" w:color="auto"/>
      </w:divBdr>
    </w:div>
    <w:div w:id="1652175869">
      <w:bodyDiv w:val="1"/>
      <w:marLeft w:val="0"/>
      <w:marRight w:val="0"/>
      <w:marTop w:val="0"/>
      <w:marBottom w:val="0"/>
      <w:divBdr>
        <w:top w:val="none" w:sz="0" w:space="0" w:color="auto"/>
        <w:left w:val="none" w:sz="0" w:space="0" w:color="auto"/>
        <w:bottom w:val="none" w:sz="0" w:space="0" w:color="auto"/>
        <w:right w:val="none" w:sz="0" w:space="0" w:color="auto"/>
      </w:divBdr>
    </w:div>
    <w:div w:id="1654945350">
      <w:bodyDiv w:val="1"/>
      <w:marLeft w:val="0"/>
      <w:marRight w:val="0"/>
      <w:marTop w:val="0"/>
      <w:marBottom w:val="0"/>
      <w:divBdr>
        <w:top w:val="none" w:sz="0" w:space="0" w:color="auto"/>
        <w:left w:val="none" w:sz="0" w:space="0" w:color="auto"/>
        <w:bottom w:val="none" w:sz="0" w:space="0" w:color="auto"/>
        <w:right w:val="none" w:sz="0" w:space="0" w:color="auto"/>
      </w:divBdr>
    </w:div>
    <w:div w:id="1673725028">
      <w:bodyDiv w:val="1"/>
      <w:marLeft w:val="0"/>
      <w:marRight w:val="0"/>
      <w:marTop w:val="0"/>
      <w:marBottom w:val="0"/>
      <w:divBdr>
        <w:top w:val="none" w:sz="0" w:space="0" w:color="auto"/>
        <w:left w:val="none" w:sz="0" w:space="0" w:color="auto"/>
        <w:bottom w:val="none" w:sz="0" w:space="0" w:color="auto"/>
        <w:right w:val="none" w:sz="0" w:space="0" w:color="auto"/>
      </w:divBdr>
    </w:div>
    <w:div w:id="1685132996">
      <w:bodyDiv w:val="1"/>
      <w:marLeft w:val="0"/>
      <w:marRight w:val="0"/>
      <w:marTop w:val="0"/>
      <w:marBottom w:val="0"/>
      <w:divBdr>
        <w:top w:val="none" w:sz="0" w:space="0" w:color="auto"/>
        <w:left w:val="none" w:sz="0" w:space="0" w:color="auto"/>
        <w:bottom w:val="none" w:sz="0" w:space="0" w:color="auto"/>
        <w:right w:val="none" w:sz="0" w:space="0" w:color="auto"/>
      </w:divBdr>
    </w:div>
    <w:div w:id="1693215591">
      <w:bodyDiv w:val="1"/>
      <w:marLeft w:val="0"/>
      <w:marRight w:val="0"/>
      <w:marTop w:val="0"/>
      <w:marBottom w:val="0"/>
      <w:divBdr>
        <w:top w:val="none" w:sz="0" w:space="0" w:color="auto"/>
        <w:left w:val="none" w:sz="0" w:space="0" w:color="auto"/>
        <w:bottom w:val="none" w:sz="0" w:space="0" w:color="auto"/>
        <w:right w:val="none" w:sz="0" w:space="0" w:color="auto"/>
      </w:divBdr>
    </w:div>
    <w:div w:id="1694644244">
      <w:bodyDiv w:val="1"/>
      <w:marLeft w:val="0"/>
      <w:marRight w:val="0"/>
      <w:marTop w:val="0"/>
      <w:marBottom w:val="0"/>
      <w:divBdr>
        <w:top w:val="none" w:sz="0" w:space="0" w:color="auto"/>
        <w:left w:val="none" w:sz="0" w:space="0" w:color="auto"/>
        <w:bottom w:val="none" w:sz="0" w:space="0" w:color="auto"/>
        <w:right w:val="none" w:sz="0" w:space="0" w:color="auto"/>
      </w:divBdr>
    </w:div>
    <w:div w:id="1701585337">
      <w:bodyDiv w:val="1"/>
      <w:marLeft w:val="0"/>
      <w:marRight w:val="0"/>
      <w:marTop w:val="0"/>
      <w:marBottom w:val="0"/>
      <w:divBdr>
        <w:top w:val="none" w:sz="0" w:space="0" w:color="auto"/>
        <w:left w:val="none" w:sz="0" w:space="0" w:color="auto"/>
        <w:bottom w:val="none" w:sz="0" w:space="0" w:color="auto"/>
        <w:right w:val="none" w:sz="0" w:space="0" w:color="auto"/>
      </w:divBdr>
    </w:div>
    <w:div w:id="1702825396">
      <w:bodyDiv w:val="1"/>
      <w:marLeft w:val="0"/>
      <w:marRight w:val="0"/>
      <w:marTop w:val="0"/>
      <w:marBottom w:val="0"/>
      <w:divBdr>
        <w:top w:val="none" w:sz="0" w:space="0" w:color="auto"/>
        <w:left w:val="none" w:sz="0" w:space="0" w:color="auto"/>
        <w:bottom w:val="none" w:sz="0" w:space="0" w:color="auto"/>
        <w:right w:val="none" w:sz="0" w:space="0" w:color="auto"/>
      </w:divBdr>
    </w:div>
    <w:div w:id="1743528432">
      <w:bodyDiv w:val="1"/>
      <w:marLeft w:val="0"/>
      <w:marRight w:val="0"/>
      <w:marTop w:val="0"/>
      <w:marBottom w:val="0"/>
      <w:divBdr>
        <w:top w:val="none" w:sz="0" w:space="0" w:color="auto"/>
        <w:left w:val="none" w:sz="0" w:space="0" w:color="auto"/>
        <w:bottom w:val="none" w:sz="0" w:space="0" w:color="auto"/>
        <w:right w:val="none" w:sz="0" w:space="0" w:color="auto"/>
      </w:divBdr>
    </w:div>
    <w:div w:id="1747534050">
      <w:bodyDiv w:val="1"/>
      <w:marLeft w:val="0"/>
      <w:marRight w:val="0"/>
      <w:marTop w:val="0"/>
      <w:marBottom w:val="0"/>
      <w:divBdr>
        <w:top w:val="none" w:sz="0" w:space="0" w:color="auto"/>
        <w:left w:val="none" w:sz="0" w:space="0" w:color="auto"/>
        <w:bottom w:val="none" w:sz="0" w:space="0" w:color="auto"/>
        <w:right w:val="none" w:sz="0" w:space="0" w:color="auto"/>
      </w:divBdr>
    </w:div>
    <w:div w:id="1748304751">
      <w:bodyDiv w:val="1"/>
      <w:marLeft w:val="0"/>
      <w:marRight w:val="0"/>
      <w:marTop w:val="0"/>
      <w:marBottom w:val="0"/>
      <w:divBdr>
        <w:top w:val="none" w:sz="0" w:space="0" w:color="auto"/>
        <w:left w:val="none" w:sz="0" w:space="0" w:color="auto"/>
        <w:bottom w:val="none" w:sz="0" w:space="0" w:color="auto"/>
        <w:right w:val="none" w:sz="0" w:space="0" w:color="auto"/>
      </w:divBdr>
    </w:div>
    <w:div w:id="1748918264">
      <w:bodyDiv w:val="1"/>
      <w:marLeft w:val="0"/>
      <w:marRight w:val="0"/>
      <w:marTop w:val="0"/>
      <w:marBottom w:val="0"/>
      <w:divBdr>
        <w:top w:val="none" w:sz="0" w:space="0" w:color="auto"/>
        <w:left w:val="none" w:sz="0" w:space="0" w:color="auto"/>
        <w:bottom w:val="none" w:sz="0" w:space="0" w:color="auto"/>
        <w:right w:val="none" w:sz="0" w:space="0" w:color="auto"/>
      </w:divBdr>
    </w:div>
    <w:div w:id="1750930676">
      <w:bodyDiv w:val="1"/>
      <w:marLeft w:val="0"/>
      <w:marRight w:val="0"/>
      <w:marTop w:val="0"/>
      <w:marBottom w:val="0"/>
      <w:divBdr>
        <w:top w:val="none" w:sz="0" w:space="0" w:color="auto"/>
        <w:left w:val="none" w:sz="0" w:space="0" w:color="auto"/>
        <w:bottom w:val="none" w:sz="0" w:space="0" w:color="auto"/>
        <w:right w:val="none" w:sz="0" w:space="0" w:color="auto"/>
      </w:divBdr>
    </w:div>
    <w:div w:id="1786729848">
      <w:bodyDiv w:val="1"/>
      <w:marLeft w:val="0"/>
      <w:marRight w:val="0"/>
      <w:marTop w:val="0"/>
      <w:marBottom w:val="0"/>
      <w:divBdr>
        <w:top w:val="none" w:sz="0" w:space="0" w:color="auto"/>
        <w:left w:val="none" w:sz="0" w:space="0" w:color="auto"/>
        <w:bottom w:val="none" w:sz="0" w:space="0" w:color="auto"/>
        <w:right w:val="none" w:sz="0" w:space="0" w:color="auto"/>
      </w:divBdr>
    </w:div>
    <w:div w:id="1793553492">
      <w:bodyDiv w:val="1"/>
      <w:marLeft w:val="0"/>
      <w:marRight w:val="0"/>
      <w:marTop w:val="0"/>
      <w:marBottom w:val="0"/>
      <w:divBdr>
        <w:top w:val="none" w:sz="0" w:space="0" w:color="auto"/>
        <w:left w:val="none" w:sz="0" w:space="0" w:color="auto"/>
        <w:bottom w:val="none" w:sz="0" w:space="0" w:color="auto"/>
        <w:right w:val="none" w:sz="0" w:space="0" w:color="auto"/>
      </w:divBdr>
    </w:div>
    <w:div w:id="1804616407">
      <w:bodyDiv w:val="1"/>
      <w:marLeft w:val="0"/>
      <w:marRight w:val="0"/>
      <w:marTop w:val="0"/>
      <w:marBottom w:val="0"/>
      <w:divBdr>
        <w:top w:val="none" w:sz="0" w:space="0" w:color="auto"/>
        <w:left w:val="none" w:sz="0" w:space="0" w:color="auto"/>
        <w:bottom w:val="none" w:sz="0" w:space="0" w:color="auto"/>
        <w:right w:val="none" w:sz="0" w:space="0" w:color="auto"/>
      </w:divBdr>
    </w:div>
    <w:div w:id="1818916204">
      <w:bodyDiv w:val="1"/>
      <w:marLeft w:val="0"/>
      <w:marRight w:val="0"/>
      <w:marTop w:val="0"/>
      <w:marBottom w:val="0"/>
      <w:divBdr>
        <w:top w:val="none" w:sz="0" w:space="0" w:color="auto"/>
        <w:left w:val="none" w:sz="0" w:space="0" w:color="auto"/>
        <w:bottom w:val="none" w:sz="0" w:space="0" w:color="auto"/>
        <w:right w:val="none" w:sz="0" w:space="0" w:color="auto"/>
      </w:divBdr>
    </w:div>
    <w:div w:id="1841963785">
      <w:bodyDiv w:val="1"/>
      <w:marLeft w:val="0"/>
      <w:marRight w:val="0"/>
      <w:marTop w:val="0"/>
      <w:marBottom w:val="0"/>
      <w:divBdr>
        <w:top w:val="none" w:sz="0" w:space="0" w:color="auto"/>
        <w:left w:val="none" w:sz="0" w:space="0" w:color="auto"/>
        <w:bottom w:val="none" w:sz="0" w:space="0" w:color="auto"/>
        <w:right w:val="none" w:sz="0" w:space="0" w:color="auto"/>
      </w:divBdr>
    </w:div>
    <w:div w:id="1866550689">
      <w:bodyDiv w:val="1"/>
      <w:marLeft w:val="0"/>
      <w:marRight w:val="0"/>
      <w:marTop w:val="0"/>
      <w:marBottom w:val="0"/>
      <w:divBdr>
        <w:top w:val="none" w:sz="0" w:space="0" w:color="auto"/>
        <w:left w:val="none" w:sz="0" w:space="0" w:color="auto"/>
        <w:bottom w:val="none" w:sz="0" w:space="0" w:color="auto"/>
        <w:right w:val="none" w:sz="0" w:space="0" w:color="auto"/>
      </w:divBdr>
    </w:div>
    <w:div w:id="1870487830">
      <w:bodyDiv w:val="1"/>
      <w:marLeft w:val="0"/>
      <w:marRight w:val="0"/>
      <w:marTop w:val="0"/>
      <w:marBottom w:val="0"/>
      <w:divBdr>
        <w:top w:val="none" w:sz="0" w:space="0" w:color="auto"/>
        <w:left w:val="none" w:sz="0" w:space="0" w:color="auto"/>
        <w:bottom w:val="none" w:sz="0" w:space="0" w:color="auto"/>
        <w:right w:val="none" w:sz="0" w:space="0" w:color="auto"/>
      </w:divBdr>
    </w:div>
    <w:div w:id="1875654703">
      <w:bodyDiv w:val="1"/>
      <w:marLeft w:val="0"/>
      <w:marRight w:val="0"/>
      <w:marTop w:val="0"/>
      <w:marBottom w:val="0"/>
      <w:divBdr>
        <w:top w:val="none" w:sz="0" w:space="0" w:color="auto"/>
        <w:left w:val="none" w:sz="0" w:space="0" w:color="auto"/>
        <w:bottom w:val="none" w:sz="0" w:space="0" w:color="auto"/>
        <w:right w:val="none" w:sz="0" w:space="0" w:color="auto"/>
      </w:divBdr>
      <w:divsChild>
        <w:div w:id="177890597">
          <w:marLeft w:val="0"/>
          <w:marRight w:val="0"/>
          <w:marTop w:val="34"/>
          <w:marBottom w:val="34"/>
          <w:divBdr>
            <w:top w:val="none" w:sz="0" w:space="0" w:color="auto"/>
            <w:left w:val="none" w:sz="0" w:space="0" w:color="auto"/>
            <w:bottom w:val="none" w:sz="0" w:space="0" w:color="auto"/>
            <w:right w:val="none" w:sz="0" w:space="0" w:color="auto"/>
          </w:divBdr>
        </w:div>
      </w:divsChild>
    </w:div>
    <w:div w:id="1882933352">
      <w:bodyDiv w:val="1"/>
      <w:marLeft w:val="0"/>
      <w:marRight w:val="0"/>
      <w:marTop w:val="0"/>
      <w:marBottom w:val="0"/>
      <w:divBdr>
        <w:top w:val="none" w:sz="0" w:space="0" w:color="auto"/>
        <w:left w:val="none" w:sz="0" w:space="0" w:color="auto"/>
        <w:bottom w:val="none" w:sz="0" w:space="0" w:color="auto"/>
        <w:right w:val="none" w:sz="0" w:space="0" w:color="auto"/>
      </w:divBdr>
    </w:div>
    <w:div w:id="1935742214">
      <w:bodyDiv w:val="1"/>
      <w:marLeft w:val="0"/>
      <w:marRight w:val="0"/>
      <w:marTop w:val="0"/>
      <w:marBottom w:val="0"/>
      <w:divBdr>
        <w:top w:val="none" w:sz="0" w:space="0" w:color="auto"/>
        <w:left w:val="none" w:sz="0" w:space="0" w:color="auto"/>
        <w:bottom w:val="none" w:sz="0" w:space="0" w:color="auto"/>
        <w:right w:val="none" w:sz="0" w:space="0" w:color="auto"/>
      </w:divBdr>
    </w:div>
    <w:div w:id="1946493893">
      <w:bodyDiv w:val="1"/>
      <w:marLeft w:val="0"/>
      <w:marRight w:val="0"/>
      <w:marTop w:val="0"/>
      <w:marBottom w:val="0"/>
      <w:divBdr>
        <w:top w:val="none" w:sz="0" w:space="0" w:color="auto"/>
        <w:left w:val="none" w:sz="0" w:space="0" w:color="auto"/>
        <w:bottom w:val="none" w:sz="0" w:space="0" w:color="auto"/>
        <w:right w:val="none" w:sz="0" w:space="0" w:color="auto"/>
      </w:divBdr>
    </w:div>
    <w:div w:id="1968512676">
      <w:bodyDiv w:val="1"/>
      <w:marLeft w:val="0"/>
      <w:marRight w:val="0"/>
      <w:marTop w:val="0"/>
      <w:marBottom w:val="0"/>
      <w:divBdr>
        <w:top w:val="none" w:sz="0" w:space="0" w:color="auto"/>
        <w:left w:val="none" w:sz="0" w:space="0" w:color="auto"/>
        <w:bottom w:val="none" w:sz="0" w:space="0" w:color="auto"/>
        <w:right w:val="none" w:sz="0" w:space="0" w:color="auto"/>
      </w:divBdr>
    </w:div>
    <w:div w:id="1970671383">
      <w:bodyDiv w:val="1"/>
      <w:marLeft w:val="0"/>
      <w:marRight w:val="0"/>
      <w:marTop w:val="0"/>
      <w:marBottom w:val="0"/>
      <w:divBdr>
        <w:top w:val="none" w:sz="0" w:space="0" w:color="auto"/>
        <w:left w:val="none" w:sz="0" w:space="0" w:color="auto"/>
        <w:bottom w:val="none" w:sz="0" w:space="0" w:color="auto"/>
        <w:right w:val="none" w:sz="0" w:space="0" w:color="auto"/>
      </w:divBdr>
    </w:div>
    <w:div w:id="1996297559">
      <w:bodyDiv w:val="1"/>
      <w:marLeft w:val="0"/>
      <w:marRight w:val="0"/>
      <w:marTop w:val="0"/>
      <w:marBottom w:val="0"/>
      <w:divBdr>
        <w:top w:val="none" w:sz="0" w:space="0" w:color="auto"/>
        <w:left w:val="none" w:sz="0" w:space="0" w:color="auto"/>
        <w:bottom w:val="none" w:sz="0" w:space="0" w:color="auto"/>
        <w:right w:val="none" w:sz="0" w:space="0" w:color="auto"/>
      </w:divBdr>
    </w:div>
    <w:div w:id="2008555678">
      <w:bodyDiv w:val="1"/>
      <w:marLeft w:val="0"/>
      <w:marRight w:val="0"/>
      <w:marTop w:val="0"/>
      <w:marBottom w:val="0"/>
      <w:divBdr>
        <w:top w:val="none" w:sz="0" w:space="0" w:color="auto"/>
        <w:left w:val="none" w:sz="0" w:space="0" w:color="auto"/>
        <w:bottom w:val="none" w:sz="0" w:space="0" w:color="auto"/>
        <w:right w:val="none" w:sz="0" w:space="0" w:color="auto"/>
      </w:divBdr>
    </w:div>
    <w:div w:id="2032875690">
      <w:bodyDiv w:val="1"/>
      <w:marLeft w:val="0"/>
      <w:marRight w:val="0"/>
      <w:marTop w:val="0"/>
      <w:marBottom w:val="0"/>
      <w:divBdr>
        <w:top w:val="none" w:sz="0" w:space="0" w:color="auto"/>
        <w:left w:val="none" w:sz="0" w:space="0" w:color="auto"/>
        <w:bottom w:val="none" w:sz="0" w:space="0" w:color="auto"/>
        <w:right w:val="none" w:sz="0" w:space="0" w:color="auto"/>
      </w:divBdr>
    </w:div>
    <w:div w:id="2040617636">
      <w:bodyDiv w:val="1"/>
      <w:marLeft w:val="0"/>
      <w:marRight w:val="0"/>
      <w:marTop w:val="0"/>
      <w:marBottom w:val="0"/>
      <w:divBdr>
        <w:top w:val="none" w:sz="0" w:space="0" w:color="auto"/>
        <w:left w:val="none" w:sz="0" w:space="0" w:color="auto"/>
        <w:bottom w:val="none" w:sz="0" w:space="0" w:color="auto"/>
        <w:right w:val="none" w:sz="0" w:space="0" w:color="auto"/>
      </w:divBdr>
    </w:div>
    <w:div w:id="2049335537">
      <w:bodyDiv w:val="1"/>
      <w:marLeft w:val="0"/>
      <w:marRight w:val="0"/>
      <w:marTop w:val="0"/>
      <w:marBottom w:val="0"/>
      <w:divBdr>
        <w:top w:val="none" w:sz="0" w:space="0" w:color="auto"/>
        <w:left w:val="none" w:sz="0" w:space="0" w:color="auto"/>
        <w:bottom w:val="none" w:sz="0" w:space="0" w:color="auto"/>
        <w:right w:val="none" w:sz="0" w:space="0" w:color="auto"/>
      </w:divBdr>
    </w:div>
    <w:div w:id="2066445035">
      <w:bodyDiv w:val="1"/>
      <w:marLeft w:val="0"/>
      <w:marRight w:val="0"/>
      <w:marTop w:val="0"/>
      <w:marBottom w:val="0"/>
      <w:divBdr>
        <w:top w:val="none" w:sz="0" w:space="0" w:color="auto"/>
        <w:left w:val="none" w:sz="0" w:space="0" w:color="auto"/>
        <w:bottom w:val="none" w:sz="0" w:space="0" w:color="auto"/>
        <w:right w:val="none" w:sz="0" w:space="0" w:color="auto"/>
      </w:divBdr>
    </w:div>
    <w:div w:id="2069760954">
      <w:bodyDiv w:val="1"/>
      <w:marLeft w:val="0"/>
      <w:marRight w:val="0"/>
      <w:marTop w:val="0"/>
      <w:marBottom w:val="0"/>
      <w:divBdr>
        <w:top w:val="none" w:sz="0" w:space="0" w:color="auto"/>
        <w:left w:val="none" w:sz="0" w:space="0" w:color="auto"/>
        <w:bottom w:val="none" w:sz="0" w:space="0" w:color="auto"/>
        <w:right w:val="none" w:sz="0" w:space="0" w:color="auto"/>
      </w:divBdr>
    </w:div>
    <w:div w:id="2089840516">
      <w:bodyDiv w:val="1"/>
      <w:marLeft w:val="0"/>
      <w:marRight w:val="0"/>
      <w:marTop w:val="0"/>
      <w:marBottom w:val="0"/>
      <w:divBdr>
        <w:top w:val="none" w:sz="0" w:space="0" w:color="auto"/>
        <w:left w:val="none" w:sz="0" w:space="0" w:color="auto"/>
        <w:bottom w:val="none" w:sz="0" w:space="0" w:color="auto"/>
        <w:right w:val="none" w:sz="0" w:space="0" w:color="auto"/>
      </w:divBdr>
    </w:div>
    <w:div w:id="20921972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brodyt@ninds.nih.gov"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7</Pages>
  <Words>750</Words>
  <Characters>4276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NINDS</Company>
  <LinksUpToDate>false</LinksUpToDate>
  <CharactersWithSpaces>5016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Registered User</dc:creator>
  <cp:keywords/>
  <cp:lastModifiedBy>Brody, Thomas (NIH/NICHD) [V]</cp:lastModifiedBy>
  <cp:revision>4</cp:revision>
  <cp:lastPrinted>2019-07-31T19:53:00Z</cp:lastPrinted>
  <dcterms:created xsi:type="dcterms:W3CDTF">2019-08-01T14:38:00Z</dcterms:created>
  <dcterms:modified xsi:type="dcterms:W3CDTF">2019-08-01T15:27:00Z</dcterms:modified>
</cp:coreProperties>
</file>